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5AD7D" w14:textId="77777777" w:rsidR="00A63C41" w:rsidRPr="001B1B5C" w:rsidRDefault="00327401">
      <w:pPr>
        <w:rPr>
          <w:rFonts w:cstheme="minorHAnsi"/>
        </w:rPr>
      </w:pPr>
      <w:bookmarkStart w:id="0" w:name="_Hlk187317513"/>
      <w:r w:rsidRPr="001B1B5C">
        <w:rPr>
          <w:rFonts w:cstheme="minorHAnsi"/>
        </w:rPr>
        <w:t>NARUČIT</w:t>
      </w:r>
      <w:r w:rsidR="0099337F" w:rsidRPr="001B1B5C">
        <w:rPr>
          <w:rFonts w:cstheme="minorHAnsi"/>
        </w:rPr>
        <w:t xml:space="preserve">ELJ: </w:t>
      </w:r>
    </w:p>
    <w:p w14:paraId="497D5167" w14:textId="77777777" w:rsidR="00A63C41" w:rsidRPr="001B1B5C" w:rsidRDefault="00934531" w:rsidP="00A63C41">
      <w:pPr>
        <w:rPr>
          <w:rFonts w:cstheme="minorHAnsi"/>
          <w:b/>
        </w:rPr>
      </w:pPr>
      <w:r w:rsidRPr="001B1B5C">
        <w:rPr>
          <w:rFonts w:cstheme="minorHAnsi"/>
          <w:b/>
        </w:rPr>
        <w:t xml:space="preserve">MED EKO SERVIS </w:t>
      </w:r>
      <w:r w:rsidR="00197B2F" w:rsidRPr="001B1B5C">
        <w:rPr>
          <w:rFonts w:cstheme="minorHAnsi"/>
          <w:b/>
        </w:rPr>
        <w:t xml:space="preserve">d.o.o., </w:t>
      </w:r>
    </w:p>
    <w:p w14:paraId="67A8B0B6" w14:textId="77777777" w:rsidR="00A63C41" w:rsidRPr="0092544A" w:rsidRDefault="00197B2F" w:rsidP="00A63C41">
      <w:pPr>
        <w:rPr>
          <w:rFonts w:cstheme="minorHAnsi"/>
          <w:b/>
          <w:lang w:val="pl-PL"/>
        </w:rPr>
      </w:pPr>
      <w:r w:rsidRPr="0092544A">
        <w:rPr>
          <w:rFonts w:cstheme="minorHAnsi"/>
          <w:lang w:val="pl-PL"/>
        </w:rPr>
        <w:t xml:space="preserve">Pomer 1, </w:t>
      </w:r>
    </w:p>
    <w:p w14:paraId="4D901D38" w14:textId="77777777" w:rsidR="00A63C41" w:rsidRPr="0092544A" w:rsidRDefault="00197B2F">
      <w:pPr>
        <w:rPr>
          <w:rFonts w:cstheme="minorHAnsi"/>
          <w:b/>
          <w:lang w:val="pl-PL"/>
        </w:rPr>
      </w:pPr>
      <w:r w:rsidRPr="0092544A">
        <w:rPr>
          <w:rFonts w:cstheme="minorHAnsi"/>
          <w:lang w:val="pl-PL"/>
        </w:rPr>
        <w:t>52100 Pula</w:t>
      </w:r>
    </w:p>
    <w:p w14:paraId="2CBDC4C9" w14:textId="77777777" w:rsidR="006D4B38" w:rsidRPr="0092544A" w:rsidRDefault="00EF16DE" w:rsidP="00B2479F">
      <w:pPr>
        <w:rPr>
          <w:rFonts w:cstheme="minorHAnsi"/>
          <w:b/>
          <w:lang w:val="pl-PL"/>
        </w:rPr>
      </w:pPr>
      <w:r w:rsidRPr="0092544A">
        <w:rPr>
          <w:rFonts w:cstheme="minorHAnsi"/>
          <w:lang w:val="pl-PL"/>
        </w:rPr>
        <w:t xml:space="preserve">OIB: </w:t>
      </w:r>
      <w:r w:rsidR="00934531" w:rsidRPr="0092544A">
        <w:rPr>
          <w:rFonts w:cstheme="minorHAnsi"/>
          <w:lang w:val="pl-PL"/>
        </w:rPr>
        <w:t>68103986020</w:t>
      </w:r>
      <w:r w:rsidR="002938AF" w:rsidRPr="0092544A">
        <w:rPr>
          <w:rFonts w:cstheme="minorHAnsi"/>
          <w:b/>
          <w:lang w:val="pl-PL"/>
        </w:rPr>
        <w:tab/>
      </w:r>
      <w:r w:rsidR="002938AF" w:rsidRPr="0092544A">
        <w:rPr>
          <w:rFonts w:cstheme="minorHAnsi"/>
          <w:b/>
          <w:lang w:val="pl-PL"/>
        </w:rPr>
        <w:tab/>
      </w:r>
      <w:r w:rsidR="002938AF" w:rsidRPr="0092544A">
        <w:rPr>
          <w:rFonts w:cstheme="minorHAnsi"/>
          <w:b/>
          <w:lang w:val="pl-PL"/>
        </w:rPr>
        <w:tab/>
      </w:r>
      <w:r w:rsidR="002938AF" w:rsidRPr="0092544A">
        <w:rPr>
          <w:rFonts w:cstheme="minorHAnsi"/>
          <w:b/>
          <w:lang w:val="pl-PL"/>
        </w:rPr>
        <w:tab/>
      </w:r>
    </w:p>
    <w:p w14:paraId="499B3E16" w14:textId="77777777" w:rsidR="00B93637" w:rsidRPr="00B93637" w:rsidRDefault="00B93637" w:rsidP="00B93637">
      <w:pPr>
        <w:ind w:left="5664" w:firstLine="708"/>
        <w:rPr>
          <w:rFonts w:ascii="Calibri" w:hAnsi="Calibri" w:cs="Calibri"/>
          <w:lang w:val="pl-PL"/>
        </w:rPr>
      </w:pPr>
      <w:r w:rsidRPr="00B93637">
        <w:rPr>
          <w:rFonts w:ascii="Calibri" w:hAnsi="Calibri" w:cs="Calibri"/>
          <w:lang w:val="pl-PL"/>
        </w:rPr>
        <w:t xml:space="preserve">KLASA:  406-02/25-01/01 </w:t>
      </w:r>
    </w:p>
    <w:p w14:paraId="03EB312C" w14:textId="77777777" w:rsidR="00B93637" w:rsidRPr="00B93637" w:rsidRDefault="00B93637" w:rsidP="00B93637">
      <w:pPr>
        <w:ind w:left="5664"/>
        <w:rPr>
          <w:rFonts w:ascii="Calibri" w:hAnsi="Calibri" w:cs="Calibri"/>
          <w:lang w:val="pl-PL"/>
        </w:rPr>
      </w:pPr>
      <w:r w:rsidRPr="00B93637">
        <w:rPr>
          <w:rFonts w:ascii="Calibri" w:hAnsi="Calibri" w:cs="Calibri"/>
          <w:lang w:val="pl-PL"/>
        </w:rPr>
        <w:t>URBROJ: 2163-27-1-02-03/25-58</w:t>
      </w:r>
    </w:p>
    <w:p w14:paraId="51276746" w14:textId="1EDF5D31" w:rsidR="00327401" w:rsidRPr="00284BAD" w:rsidRDefault="00327401" w:rsidP="00B93637">
      <w:pPr>
        <w:ind w:left="5664" w:firstLine="708"/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 xml:space="preserve">U Pomeru, </w:t>
      </w:r>
      <w:r w:rsidR="00B93637">
        <w:rPr>
          <w:rFonts w:cstheme="minorHAnsi"/>
          <w:lang w:val="pl-PL"/>
        </w:rPr>
        <w:t>13</w:t>
      </w:r>
      <w:r w:rsidR="0092544A">
        <w:rPr>
          <w:rFonts w:cstheme="minorHAnsi"/>
          <w:lang w:val="pl-PL"/>
        </w:rPr>
        <w:t>.10</w:t>
      </w:r>
      <w:r w:rsidR="003455C0">
        <w:rPr>
          <w:rFonts w:cstheme="minorHAnsi"/>
          <w:lang w:val="pl-PL"/>
        </w:rPr>
        <w:t>.2025.g.</w:t>
      </w:r>
    </w:p>
    <w:p w14:paraId="6FB1D107" w14:textId="77777777" w:rsidR="00B2479F" w:rsidRPr="00284BAD" w:rsidRDefault="00B2479F">
      <w:pPr>
        <w:rPr>
          <w:rFonts w:cstheme="minorHAnsi"/>
          <w:lang w:val="pl-PL"/>
        </w:rPr>
      </w:pPr>
    </w:p>
    <w:p w14:paraId="13ACE944" w14:textId="77777777" w:rsidR="00327401" w:rsidRPr="00284BAD" w:rsidRDefault="00327401" w:rsidP="00327401">
      <w:pPr>
        <w:jc w:val="center"/>
        <w:rPr>
          <w:rFonts w:cstheme="minorHAnsi"/>
          <w:b/>
          <w:sz w:val="32"/>
          <w:szCs w:val="32"/>
          <w:lang w:val="pl-PL"/>
        </w:rPr>
      </w:pPr>
      <w:r w:rsidRPr="00284BAD">
        <w:rPr>
          <w:rFonts w:cstheme="minorHAnsi"/>
          <w:b/>
          <w:sz w:val="32"/>
          <w:szCs w:val="32"/>
          <w:lang w:val="pl-PL"/>
        </w:rPr>
        <w:t>POZIV NA DOSTAVU PONUDE</w:t>
      </w:r>
    </w:p>
    <w:p w14:paraId="6B7D8295" w14:textId="77777777" w:rsidR="00327401" w:rsidRPr="00284BAD" w:rsidRDefault="00327401" w:rsidP="00327401">
      <w:pPr>
        <w:rPr>
          <w:rFonts w:cstheme="minorHAnsi"/>
          <w:lang w:val="pl-PL"/>
        </w:rPr>
      </w:pPr>
    </w:p>
    <w:p w14:paraId="490786C3" w14:textId="77777777" w:rsidR="00327401" w:rsidRPr="00284BAD" w:rsidRDefault="00327401" w:rsidP="00762F53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Poštovani,</w:t>
      </w:r>
    </w:p>
    <w:p w14:paraId="40C9D1C3" w14:textId="720BDD6B" w:rsidR="00327401" w:rsidRPr="00284BAD" w:rsidRDefault="00EF16DE" w:rsidP="001A4069">
      <w:pPr>
        <w:jc w:val="both"/>
        <w:rPr>
          <w:rFonts w:ascii="Times New Roman" w:hAnsi="Times New Roman"/>
          <w:lang w:val="pl-PL" w:eastAsia="hr-HR"/>
        </w:rPr>
      </w:pPr>
      <w:r w:rsidRPr="00284BAD">
        <w:rPr>
          <w:rFonts w:cstheme="minorHAnsi"/>
          <w:lang w:val="pl-PL"/>
        </w:rPr>
        <w:t xml:space="preserve">Naručitelj </w:t>
      </w:r>
      <w:r w:rsidR="00934531" w:rsidRPr="00284BAD">
        <w:rPr>
          <w:rFonts w:cstheme="minorHAnsi"/>
          <w:lang w:val="pl-PL"/>
        </w:rPr>
        <w:t>MED EKO SERVIS</w:t>
      </w:r>
      <w:r w:rsidR="00313FF8" w:rsidRPr="00284BAD">
        <w:rPr>
          <w:rFonts w:cstheme="minorHAnsi"/>
          <w:lang w:val="pl-PL"/>
        </w:rPr>
        <w:t xml:space="preserve"> d.o.o. pokrenuo je</w:t>
      </w:r>
      <w:r w:rsidR="0019698E" w:rsidRPr="00284BAD">
        <w:rPr>
          <w:rFonts w:cstheme="minorHAnsi"/>
          <w:lang w:val="pl-PL"/>
        </w:rPr>
        <w:t xml:space="preserve"> </w:t>
      </w:r>
      <w:r w:rsidR="00193A93" w:rsidRPr="00284BAD">
        <w:rPr>
          <w:rFonts w:cstheme="minorHAnsi"/>
          <w:lang w:val="pl-PL"/>
        </w:rPr>
        <w:t xml:space="preserve">jednostavnu </w:t>
      </w:r>
      <w:r w:rsidR="00197B2F" w:rsidRPr="00284BAD">
        <w:rPr>
          <w:rFonts w:cstheme="minorHAnsi"/>
          <w:lang w:val="pl-PL"/>
        </w:rPr>
        <w:t>nabavu</w:t>
      </w:r>
      <w:r w:rsidR="0019698E" w:rsidRPr="00284BAD">
        <w:rPr>
          <w:rFonts w:cstheme="minorHAnsi"/>
          <w:lang w:val="pl-PL"/>
        </w:rPr>
        <w:t xml:space="preserve"> </w:t>
      </w:r>
      <w:r w:rsidR="00912AC4" w:rsidRPr="00284BAD">
        <w:rPr>
          <w:rFonts w:cstheme="minorHAnsi"/>
          <w:lang w:val="pl-PL"/>
        </w:rPr>
        <w:t>robe</w:t>
      </w:r>
      <w:r w:rsidR="0063603B" w:rsidRPr="00284BAD">
        <w:rPr>
          <w:rFonts w:cstheme="minorHAnsi"/>
          <w:lang w:val="pl-PL"/>
        </w:rPr>
        <w:t xml:space="preserve"> </w:t>
      </w:r>
      <w:r w:rsidR="00762F53" w:rsidRPr="00284BAD">
        <w:rPr>
          <w:rFonts w:cstheme="minorHAnsi"/>
          <w:lang w:val="pl-PL"/>
        </w:rPr>
        <w:t>“</w:t>
      </w:r>
      <w:r w:rsidR="001B1B5C" w:rsidRPr="00284BAD">
        <w:rPr>
          <w:rFonts w:cstheme="minorHAnsi"/>
          <w:lang w:val="pl-PL"/>
        </w:rPr>
        <w:t>V</w:t>
      </w:r>
      <w:r w:rsidR="001A4069" w:rsidRPr="00284BAD">
        <w:rPr>
          <w:rFonts w:cstheme="minorHAnsi"/>
          <w:lang w:val="pl-PL"/>
        </w:rPr>
        <w:t>rećic</w:t>
      </w:r>
      <w:r w:rsidR="001B1B5C" w:rsidRPr="00284BAD">
        <w:rPr>
          <w:rFonts w:cstheme="minorHAnsi"/>
          <w:lang w:val="pl-PL"/>
        </w:rPr>
        <w:t>e</w:t>
      </w:r>
      <w:r w:rsidR="001A4069" w:rsidRPr="00284BAD">
        <w:rPr>
          <w:rFonts w:cstheme="minorHAnsi"/>
          <w:lang w:val="pl-PL"/>
        </w:rPr>
        <w:t xml:space="preserve"> za otpad</w:t>
      </w:r>
      <w:r w:rsidR="00284BAD">
        <w:rPr>
          <w:rFonts w:cstheme="minorHAnsi"/>
          <w:lang w:val="pl-PL"/>
        </w:rPr>
        <w:t xml:space="preserve"> </w:t>
      </w:r>
      <w:r w:rsidR="0092544A">
        <w:rPr>
          <w:rFonts w:cstheme="minorHAnsi"/>
          <w:lang w:val="pl-PL"/>
        </w:rPr>
        <w:t>za 2026.godinu</w:t>
      </w:r>
      <w:r w:rsidR="00762F53" w:rsidRPr="00284BAD">
        <w:rPr>
          <w:rStyle w:val="Naglaeno"/>
          <w:rFonts w:cstheme="minorHAnsi"/>
          <w:b w:val="0"/>
          <w:lang w:val="pl-PL"/>
        </w:rPr>
        <w:t>”</w:t>
      </w:r>
      <w:r w:rsidR="00197B2F" w:rsidRPr="00284BAD">
        <w:rPr>
          <w:rFonts w:cstheme="minorHAnsi"/>
          <w:lang w:val="pl-PL"/>
        </w:rPr>
        <w:t xml:space="preserve">, </w:t>
      </w:r>
      <w:r w:rsidR="00762F53" w:rsidRPr="00284BAD">
        <w:rPr>
          <w:rFonts w:cstheme="minorHAnsi"/>
          <w:lang w:val="pl-PL"/>
        </w:rPr>
        <w:t xml:space="preserve"> </w:t>
      </w:r>
      <w:r w:rsidR="00197B2F" w:rsidRPr="00284BAD">
        <w:rPr>
          <w:rFonts w:cstheme="minorHAnsi"/>
          <w:lang w:val="pl-PL"/>
        </w:rPr>
        <w:t>ev. broj nabave:</w:t>
      </w:r>
      <w:r w:rsidR="00EF0D0E" w:rsidRPr="00284BAD">
        <w:rPr>
          <w:rFonts w:cstheme="minorHAnsi"/>
          <w:lang w:val="pl-PL"/>
        </w:rPr>
        <w:t xml:space="preserve"> </w:t>
      </w:r>
      <w:r w:rsidR="0092544A">
        <w:rPr>
          <w:rFonts w:cstheme="minorHAnsi"/>
          <w:lang w:val="pl-PL"/>
        </w:rPr>
        <w:t>56</w:t>
      </w:r>
      <w:r w:rsidR="00912AC4" w:rsidRPr="00284BAD">
        <w:rPr>
          <w:rFonts w:cstheme="minorHAnsi"/>
          <w:lang w:val="pl-PL"/>
        </w:rPr>
        <w:t>-2</w:t>
      </w:r>
      <w:r w:rsidR="006F3934">
        <w:rPr>
          <w:rFonts w:cstheme="minorHAnsi"/>
          <w:lang w:val="pl-PL"/>
        </w:rPr>
        <w:t>5</w:t>
      </w:r>
      <w:r w:rsidR="00193A93" w:rsidRPr="00284BAD">
        <w:rPr>
          <w:rFonts w:cstheme="minorHAnsi"/>
          <w:lang w:val="pl-PL"/>
        </w:rPr>
        <w:t>-JN</w:t>
      </w:r>
      <w:r w:rsidR="002938AF" w:rsidRPr="00284BAD">
        <w:rPr>
          <w:rFonts w:cstheme="minorHAnsi"/>
          <w:lang w:val="pl-PL"/>
        </w:rPr>
        <w:t>,</w:t>
      </w:r>
      <w:r w:rsidR="00197B2F" w:rsidRPr="00284BAD">
        <w:rPr>
          <w:rFonts w:cstheme="minorHAnsi"/>
          <w:lang w:val="pl-PL"/>
        </w:rPr>
        <w:t xml:space="preserve">  </w:t>
      </w:r>
      <w:r w:rsidR="001423D5" w:rsidRPr="00284BAD">
        <w:rPr>
          <w:rFonts w:cstheme="minorHAnsi"/>
          <w:lang w:val="pl-PL"/>
        </w:rPr>
        <w:t>pl</w:t>
      </w:r>
      <w:r w:rsidR="00762F53" w:rsidRPr="00284BAD">
        <w:rPr>
          <w:rFonts w:cstheme="minorHAnsi"/>
          <w:lang w:val="pl-PL"/>
        </w:rPr>
        <w:t>anirana vrijednost nabave</w:t>
      </w:r>
      <w:r w:rsidR="0063603B" w:rsidRPr="00284BAD">
        <w:rPr>
          <w:rFonts w:cstheme="minorHAnsi"/>
          <w:lang w:val="pl-PL"/>
        </w:rPr>
        <w:t>:</w:t>
      </w:r>
      <w:r w:rsidR="0063603B" w:rsidRPr="00284BAD">
        <w:rPr>
          <w:rFonts w:ascii="Times New Roman" w:hAnsi="Times New Roman"/>
          <w:lang w:val="pl-PL" w:eastAsia="hr-HR"/>
        </w:rPr>
        <w:t xml:space="preserve"> </w:t>
      </w:r>
      <w:r w:rsidR="00455F73">
        <w:rPr>
          <w:rFonts w:eastAsia="Arial"/>
          <w:lang w:val="pl-PL"/>
        </w:rPr>
        <w:t>20</w:t>
      </w:r>
      <w:r w:rsidR="006F3934">
        <w:rPr>
          <w:rFonts w:eastAsia="Arial"/>
          <w:lang w:val="pl-PL"/>
        </w:rPr>
        <w:t>.000</w:t>
      </w:r>
      <w:r w:rsidR="00284BAD">
        <w:rPr>
          <w:rFonts w:eastAsia="Arial"/>
          <w:lang w:val="pl-PL"/>
        </w:rPr>
        <w:t>,00</w:t>
      </w:r>
      <w:r w:rsidR="001A4069" w:rsidRPr="00284BAD">
        <w:rPr>
          <w:rFonts w:eastAsia="Arial"/>
          <w:sz w:val="14"/>
          <w:lang w:val="pl-PL"/>
        </w:rPr>
        <w:t xml:space="preserve"> </w:t>
      </w:r>
      <w:r w:rsidR="001A4069" w:rsidRPr="00284BAD">
        <w:rPr>
          <w:lang w:val="pl-PL" w:eastAsia="hr-HR"/>
        </w:rPr>
        <w:t>€</w:t>
      </w:r>
      <w:r w:rsidR="001A4069" w:rsidRPr="00284BAD">
        <w:rPr>
          <w:rFonts w:ascii="Times New Roman" w:hAnsi="Times New Roman"/>
          <w:lang w:val="pl-PL" w:eastAsia="hr-HR"/>
        </w:rPr>
        <w:t xml:space="preserve"> </w:t>
      </w:r>
      <w:r w:rsidR="00FF655A" w:rsidRPr="00284BAD">
        <w:rPr>
          <w:rFonts w:cstheme="minorHAnsi"/>
          <w:lang w:val="pl-PL"/>
        </w:rPr>
        <w:t>uvećano za PDV</w:t>
      </w:r>
      <w:r w:rsidR="001E232C" w:rsidRPr="00284BAD">
        <w:rPr>
          <w:rFonts w:cstheme="minorHAnsi"/>
          <w:lang w:val="pl-PL"/>
        </w:rPr>
        <w:t xml:space="preserve">; </w:t>
      </w:r>
      <w:r w:rsidR="00327401" w:rsidRPr="00284BAD">
        <w:rPr>
          <w:rFonts w:cstheme="minorHAnsi"/>
          <w:lang w:val="pl-PL"/>
        </w:rPr>
        <w:t>te Vam upućujemo ovaj Poziv na dostavu ponude.</w:t>
      </w:r>
    </w:p>
    <w:p w14:paraId="19810766" w14:textId="77777777" w:rsidR="00327401" w:rsidRPr="00284BAD" w:rsidRDefault="00327401" w:rsidP="00782685">
      <w:pPr>
        <w:jc w:val="both"/>
        <w:rPr>
          <w:rFonts w:cstheme="minorHAnsi"/>
          <w:lang w:val="pl-PL"/>
        </w:rPr>
      </w:pPr>
    </w:p>
    <w:p w14:paraId="06059A91" w14:textId="6A79C56E" w:rsidR="00193A93" w:rsidRDefault="00193A93" w:rsidP="00782685">
      <w:pPr>
        <w:jc w:val="both"/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Sukladno članku 15. stavku 1. ZOJN (NN 120/16</w:t>
      </w:r>
      <w:r w:rsidR="0063603B" w:rsidRPr="00284BAD">
        <w:rPr>
          <w:rFonts w:cstheme="minorHAnsi"/>
          <w:lang w:val="pl-PL"/>
        </w:rPr>
        <w:t>, 114/2022</w:t>
      </w:r>
      <w:r w:rsidRPr="00284BAD">
        <w:rPr>
          <w:rFonts w:cstheme="minorHAnsi"/>
          <w:lang w:val="pl-PL"/>
        </w:rPr>
        <w:t xml:space="preserve">), za godišnju procijenjenu vrijednost nabave iz Plana nabave manju od </w:t>
      </w:r>
      <w:r w:rsidR="0063603B" w:rsidRPr="00284BAD">
        <w:rPr>
          <w:rFonts w:cstheme="minorHAnsi"/>
          <w:lang w:val="pl-PL"/>
        </w:rPr>
        <w:t>26.540,00 €</w:t>
      </w:r>
      <w:r w:rsidRPr="00284BAD">
        <w:rPr>
          <w:rFonts w:cstheme="minorHAnsi"/>
          <w:lang w:val="pl-PL"/>
        </w:rPr>
        <w:t xml:space="preserve"> PDV-a za robu i usluge, odnosno manju od </w:t>
      </w:r>
      <w:r w:rsidR="0063603B" w:rsidRPr="00284BAD">
        <w:rPr>
          <w:rFonts w:cstheme="minorHAnsi"/>
          <w:lang w:val="pl-PL"/>
        </w:rPr>
        <w:t xml:space="preserve">66.360,00 € </w:t>
      </w:r>
      <w:r w:rsidRPr="00284BAD">
        <w:rPr>
          <w:rFonts w:cstheme="minorHAnsi"/>
          <w:lang w:val="pl-PL"/>
        </w:rPr>
        <w:t>za radove (tzv. jednostavnu nabavu), Naručitelj nije obvezan provoditi postupke javne nabave propisane Zakonom o javnoj nabavi.</w:t>
      </w:r>
    </w:p>
    <w:p w14:paraId="4D24503D" w14:textId="77777777" w:rsidR="008A66A5" w:rsidRDefault="008A66A5" w:rsidP="00782685">
      <w:pPr>
        <w:jc w:val="both"/>
        <w:rPr>
          <w:rFonts w:cstheme="minorHAnsi"/>
          <w:lang w:val="pl-PL"/>
        </w:rPr>
      </w:pPr>
    </w:p>
    <w:p w14:paraId="57D4D9CA" w14:textId="77777777" w:rsidR="008A66A5" w:rsidRPr="008A66A5" w:rsidRDefault="008A66A5" w:rsidP="008A66A5">
      <w:pPr>
        <w:jc w:val="both"/>
        <w:rPr>
          <w:rFonts w:cstheme="minorHAnsi"/>
          <w:lang w:val="pl-PL"/>
        </w:rPr>
      </w:pPr>
      <w:r w:rsidRPr="008A66A5">
        <w:rPr>
          <w:rFonts w:cstheme="minorHAnsi"/>
          <w:b/>
          <w:bCs/>
          <w:lang w:val="pl-PL"/>
        </w:rPr>
        <w:t>1.</w:t>
      </w:r>
      <w:r w:rsidRPr="008A66A5">
        <w:rPr>
          <w:rFonts w:cstheme="minorHAnsi"/>
          <w:lang w:val="pl-PL"/>
        </w:rPr>
        <w:tab/>
      </w:r>
      <w:r w:rsidRPr="008A66A5">
        <w:rPr>
          <w:rFonts w:cstheme="minorHAnsi"/>
          <w:b/>
          <w:bCs/>
          <w:lang w:val="pl-PL"/>
        </w:rPr>
        <w:t>POPIS GOSPODARSKIH SUBJEKATA S KOJIMA JE NARUČITELJ U SUKOBU INTERESA:</w:t>
      </w:r>
    </w:p>
    <w:p w14:paraId="485090A7" w14:textId="1BB3F86C" w:rsidR="008A66A5" w:rsidRDefault="008A66A5" w:rsidP="008A66A5">
      <w:pPr>
        <w:jc w:val="both"/>
        <w:rPr>
          <w:rFonts w:cstheme="minorHAnsi"/>
          <w:lang w:val="pl-PL"/>
        </w:rPr>
      </w:pPr>
      <w:r w:rsidRPr="008A66A5">
        <w:rPr>
          <w:rFonts w:cstheme="minorHAnsi"/>
          <w:lang w:val="pl-PL"/>
        </w:rPr>
        <w:t>U smislu članka 76. Stavka 2. ZJN 2016, a vezano uz ovaj postupak javne nabave, Naručitelj ne smije sklapati ugovor o javnoj nabavi sa sljedećim gospodarskim subjektima (u svojstvu ponuditelja, člana zajednice i podugovaratelja):</w:t>
      </w:r>
    </w:p>
    <w:p w14:paraId="700FED7A" w14:textId="7C87072C" w:rsidR="00096F29" w:rsidRPr="00096F29" w:rsidRDefault="00096F29" w:rsidP="008A66A5">
      <w:pPr>
        <w:jc w:val="both"/>
        <w:rPr>
          <w:rFonts w:cstheme="minorHAnsi"/>
          <w:lang w:val="en-GB"/>
        </w:rPr>
      </w:pPr>
      <w:r w:rsidRPr="00096F29">
        <w:rPr>
          <w:rFonts w:cstheme="minorHAnsi"/>
          <w:lang w:val="pl-PL"/>
        </w:rPr>
        <w:t>PEEKABOO d.o.o.,</w:t>
      </w:r>
      <w:r w:rsidRPr="00096F29">
        <w:rPr>
          <w:lang w:val="pl-PL"/>
        </w:rPr>
        <w:t xml:space="preserve"> </w:t>
      </w:r>
      <w:r w:rsidRPr="00096F29">
        <w:rPr>
          <w:rFonts w:cstheme="minorHAnsi"/>
          <w:lang w:val="pl-PL"/>
        </w:rPr>
        <w:t xml:space="preserve">Ulica sv. </w:t>
      </w:r>
      <w:proofErr w:type="spellStart"/>
      <w:r w:rsidRPr="00096F29">
        <w:rPr>
          <w:rFonts w:cstheme="minorHAnsi"/>
          <w:lang w:val="en-GB"/>
        </w:rPr>
        <w:t>Polikarpa</w:t>
      </w:r>
      <w:proofErr w:type="spellEnd"/>
      <w:r w:rsidRPr="00096F29">
        <w:rPr>
          <w:rFonts w:cstheme="minorHAnsi"/>
          <w:lang w:val="en-GB"/>
        </w:rPr>
        <w:t xml:space="preserve"> - Via San Policarpo </w:t>
      </w:r>
      <w:proofErr w:type="gramStart"/>
      <w:r w:rsidRPr="00096F29">
        <w:rPr>
          <w:rFonts w:cstheme="minorHAnsi"/>
          <w:lang w:val="en-GB"/>
        </w:rPr>
        <w:t>8</w:t>
      </w:r>
      <w:r>
        <w:rPr>
          <w:rFonts w:cstheme="minorHAnsi"/>
          <w:lang w:val="en-GB"/>
        </w:rPr>
        <w:t xml:space="preserve">, </w:t>
      </w:r>
      <w:r w:rsidRPr="00096F29">
        <w:rPr>
          <w:rFonts w:cstheme="minorHAnsi"/>
          <w:lang w:val="en-GB"/>
        </w:rPr>
        <w:t xml:space="preserve"> OIB</w:t>
      </w:r>
      <w:proofErr w:type="gramEnd"/>
      <w:r>
        <w:rPr>
          <w:rFonts w:cstheme="minorHAnsi"/>
          <w:lang w:val="en-GB"/>
        </w:rPr>
        <w:t xml:space="preserve"> </w:t>
      </w:r>
      <w:r w:rsidRPr="00096F29">
        <w:rPr>
          <w:rFonts w:cstheme="minorHAnsi"/>
          <w:lang w:val="en-GB"/>
        </w:rPr>
        <w:t>91374162004</w:t>
      </w:r>
    </w:p>
    <w:p w14:paraId="20075D3B" w14:textId="77777777" w:rsidR="00327401" w:rsidRPr="00096F29" w:rsidRDefault="00327401" w:rsidP="00782685">
      <w:pPr>
        <w:jc w:val="both"/>
        <w:rPr>
          <w:rFonts w:cstheme="minorHAnsi"/>
          <w:color w:val="FF0000"/>
          <w:lang w:val="en-GB"/>
        </w:rPr>
      </w:pPr>
    </w:p>
    <w:p w14:paraId="55906EE2" w14:textId="7B11C095" w:rsidR="00327401" w:rsidRPr="008A66A5" w:rsidRDefault="00327401" w:rsidP="008A66A5">
      <w:pPr>
        <w:pStyle w:val="Odlomakpopisa"/>
        <w:numPr>
          <w:ilvl w:val="0"/>
          <w:numId w:val="21"/>
        </w:numPr>
        <w:ind w:left="0" w:firstLine="0"/>
        <w:rPr>
          <w:rFonts w:cstheme="minorHAnsi"/>
          <w:b/>
        </w:rPr>
      </w:pPr>
      <w:r w:rsidRPr="008A66A5">
        <w:rPr>
          <w:rFonts w:cstheme="minorHAnsi"/>
          <w:b/>
        </w:rPr>
        <w:t>OPIS PREDMETA NABAVE</w:t>
      </w:r>
    </w:p>
    <w:p w14:paraId="1A1FAC7D" w14:textId="228369BA" w:rsidR="001A4069" w:rsidRDefault="00327401" w:rsidP="001A4069">
      <w:pPr>
        <w:rPr>
          <w:rFonts w:cstheme="minorHAnsi"/>
        </w:rPr>
      </w:pPr>
      <w:proofErr w:type="spellStart"/>
      <w:r w:rsidRPr="004A6A3C">
        <w:rPr>
          <w:rFonts w:cstheme="minorHAnsi"/>
        </w:rPr>
        <w:t>Pr</w:t>
      </w:r>
      <w:r w:rsidR="00132C91" w:rsidRPr="004A6A3C">
        <w:rPr>
          <w:rFonts w:cstheme="minorHAnsi"/>
        </w:rPr>
        <w:t>edmet</w:t>
      </w:r>
      <w:proofErr w:type="spellEnd"/>
      <w:r w:rsidR="00132C91" w:rsidRPr="004A6A3C">
        <w:rPr>
          <w:rFonts w:cstheme="minorHAnsi"/>
        </w:rPr>
        <w:t xml:space="preserve"> </w:t>
      </w:r>
      <w:proofErr w:type="spellStart"/>
      <w:r w:rsidR="00B43BF0" w:rsidRPr="004A6A3C">
        <w:rPr>
          <w:rFonts w:cstheme="minorHAnsi"/>
        </w:rPr>
        <w:t>nab</w:t>
      </w:r>
      <w:r w:rsidR="00A67977" w:rsidRPr="004A6A3C">
        <w:rPr>
          <w:rFonts w:cstheme="minorHAnsi"/>
        </w:rPr>
        <w:t>ave</w:t>
      </w:r>
      <w:proofErr w:type="spellEnd"/>
      <w:r w:rsidR="00A67977" w:rsidRPr="004A6A3C">
        <w:rPr>
          <w:rFonts w:cstheme="minorHAnsi"/>
        </w:rPr>
        <w:t xml:space="preserve"> je </w:t>
      </w:r>
      <w:proofErr w:type="spellStart"/>
      <w:r w:rsidR="001B1B5C" w:rsidRPr="004A6A3C">
        <w:rPr>
          <w:rFonts w:cstheme="minorHAnsi"/>
        </w:rPr>
        <w:t>izrada</w:t>
      </w:r>
      <w:proofErr w:type="spellEnd"/>
      <w:r w:rsidR="001B1B5C" w:rsidRPr="004A6A3C">
        <w:rPr>
          <w:rFonts w:cstheme="minorHAnsi"/>
        </w:rPr>
        <w:t xml:space="preserve"> </w:t>
      </w:r>
      <w:proofErr w:type="spellStart"/>
      <w:r w:rsidR="001B1B5C" w:rsidRPr="004A6A3C">
        <w:rPr>
          <w:rFonts w:cstheme="minorHAnsi"/>
        </w:rPr>
        <w:t>i</w:t>
      </w:r>
      <w:proofErr w:type="spellEnd"/>
      <w:r w:rsidR="001B1B5C" w:rsidRPr="004A6A3C">
        <w:rPr>
          <w:rFonts w:cstheme="minorHAnsi"/>
        </w:rPr>
        <w:t xml:space="preserve"> </w:t>
      </w:r>
      <w:proofErr w:type="spellStart"/>
      <w:r w:rsidR="001B1B5C" w:rsidRPr="004A6A3C">
        <w:rPr>
          <w:rFonts w:cstheme="minorHAnsi"/>
        </w:rPr>
        <w:t>dostava</w:t>
      </w:r>
      <w:proofErr w:type="spellEnd"/>
      <w:r w:rsidR="001B1B5C" w:rsidRPr="004A6A3C">
        <w:rPr>
          <w:rFonts w:cstheme="minorHAnsi"/>
        </w:rPr>
        <w:t xml:space="preserve"> </w:t>
      </w:r>
      <w:proofErr w:type="spellStart"/>
      <w:r w:rsidR="001B1B5C" w:rsidRPr="004A6A3C">
        <w:rPr>
          <w:rFonts w:cstheme="minorHAnsi"/>
        </w:rPr>
        <w:t>na</w:t>
      </w:r>
      <w:proofErr w:type="spellEnd"/>
      <w:r w:rsidR="001B1B5C" w:rsidRPr="004A6A3C">
        <w:rPr>
          <w:rFonts w:cstheme="minorHAnsi"/>
        </w:rPr>
        <w:t xml:space="preserve"> </w:t>
      </w:r>
      <w:proofErr w:type="spellStart"/>
      <w:r w:rsidR="001B1B5C" w:rsidRPr="004A6A3C">
        <w:rPr>
          <w:rFonts w:cstheme="minorHAnsi"/>
        </w:rPr>
        <w:t>adresu</w:t>
      </w:r>
      <w:proofErr w:type="spellEnd"/>
      <w:r w:rsidR="001B1B5C" w:rsidRPr="004A6A3C">
        <w:rPr>
          <w:rFonts w:cstheme="minorHAnsi"/>
        </w:rPr>
        <w:t xml:space="preserve"> </w:t>
      </w:r>
      <w:proofErr w:type="spellStart"/>
      <w:r w:rsidR="001B1B5C" w:rsidRPr="004A6A3C">
        <w:rPr>
          <w:rFonts w:cstheme="minorHAnsi"/>
        </w:rPr>
        <w:t>Naručitelja</w:t>
      </w:r>
      <w:proofErr w:type="spellEnd"/>
      <w:r w:rsidR="001A4069" w:rsidRPr="004A6A3C">
        <w:rPr>
          <w:rFonts w:cstheme="minorHAnsi"/>
        </w:rPr>
        <w:t xml:space="preserve"> </w:t>
      </w:r>
      <w:proofErr w:type="spellStart"/>
      <w:r w:rsidR="001A4069" w:rsidRPr="004A6A3C">
        <w:rPr>
          <w:rFonts w:cstheme="minorHAnsi"/>
        </w:rPr>
        <w:t>vrećica</w:t>
      </w:r>
      <w:proofErr w:type="spellEnd"/>
      <w:r w:rsidR="001A4069" w:rsidRPr="004A6A3C">
        <w:rPr>
          <w:rFonts w:cstheme="minorHAnsi"/>
        </w:rPr>
        <w:t xml:space="preserve"> za </w:t>
      </w:r>
      <w:proofErr w:type="spellStart"/>
      <w:r w:rsidR="001A4069" w:rsidRPr="004A6A3C">
        <w:rPr>
          <w:rFonts w:cstheme="minorHAnsi"/>
        </w:rPr>
        <w:t>otpad</w:t>
      </w:r>
      <w:proofErr w:type="spellEnd"/>
      <w:r w:rsidR="001A4069" w:rsidRPr="004A6A3C">
        <w:rPr>
          <w:rFonts w:cstheme="minorHAnsi"/>
        </w:rPr>
        <w:t xml:space="preserve"> </w:t>
      </w:r>
      <w:proofErr w:type="spellStart"/>
      <w:r w:rsidR="001A4069" w:rsidRPr="004A6A3C">
        <w:rPr>
          <w:rFonts w:cstheme="minorHAnsi"/>
        </w:rPr>
        <w:t>sukladno</w:t>
      </w:r>
      <w:proofErr w:type="spellEnd"/>
      <w:r w:rsidR="001A4069" w:rsidRPr="004A6A3C">
        <w:rPr>
          <w:rFonts w:cstheme="minorHAnsi"/>
        </w:rPr>
        <w:t xml:space="preserve"> </w:t>
      </w:r>
      <w:proofErr w:type="spellStart"/>
      <w:r w:rsidR="001B1B5C" w:rsidRPr="004A6A3C">
        <w:rPr>
          <w:rFonts w:cstheme="minorHAnsi"/>
        </w:rPr>
        <w:t>tehničk</w:t>
      </w:r>
      <w:r w:rsidR="004D33AC">
        <w:rPr>
          <w:rFonts w:cstheme="minorHAnsi"/>
        </w:rPr>
        <w:t>oj</w:t>
      </w:r>
      <w:proofErr w:type="spellEnd"/>
      <w:r w:rsidR="004D33AC">
        <w:rPr>
          <w:rFonts w:cstheme="minorHAnsi"/>
        </w:rPr>
        <w:t xml:space="preserve"> </w:t>
      </w:r>
      <w:proofErr w:type="spellStart"/>
      <w:r w:rsidR="004D33AC">
        <w:rPr>
          <w:rFonts w:cstheme="minorHAnsi"/>
        </w:rPr>
        <w:t>dokumentaciji</w:t>
      </w:r>
      <w:proofErr w:type="spellEnd"/>
      <w:r w:rsidR="001B1B5C" w:rsidRPr="004A6A3C">
        <w:rPr>
          <w:rFonts w:cstheme="minorHAnsi"/>
        </w:rPr>
        <w:t xml:space="preserve"> (</w:t>
      </w:r>
      <w:proofErr w:type="spellStart"/>
      <w:r w:rsidR="001B1B5C" w:rsidRPr="004A6A3C">
        <w:rPr>
          <w:rFonts w:cstheme="minorHAnsi"/>
        </w:rPr>
        <w:t>prilog</w:t>
      </w:r>
      <w:proofErr w:type="spellEnd"/>
      <w:r w:rsidR="001B1B5C" w:rsidRPr="004A6A3C">
        <w:rPr>
          <w:rFonts w:cstheme="minorHAnsi"/>
        </w:rPr>
        <w:t xml:space="preserve"> 3) </w:t>
      </w:r>
      <w:proofErr w:type="spellStart"/>
      <w:r w:rsidR="001B1B5C" w:rsidRPr="004A6A3C">
        <w:rPr>
          <w:rFonts w:cstheme="minorHAnsi"/>
        </w:rPr>
        <w:t>i</w:t>
      </w:r>
      <w:proofErr w:type="spellEnd"/>
      <w:r w:rsidR="001B1B5C" w:rsidRPr="004A6A3C">
        <w:rPr>
          <w:rFonts w:cstheme="minorHAnsi"/>
        </w:rPr>
        <w:t xml:space="preserve"> </w:t>
      </w:r>
      <w:proofErr w:type="spellStart"/>
      <w:r w:rsidR="001A4069" w:rsidRPr="004A6A3C">
        <w:rPr>
          <w:rFonts w:cstheme="minorHAnsi"/>
        </w:rPr>
        <w:t>troškovniku</w:t>
      </w:r>
      <w:proofErr w:type="spellEnd"/>
      <w:r w:rsidR="001A4069" w:rsidRPr="004A6A3C">
        <w:rPr>
          <w:rFonts w:cstheme="minorHAnsi"/>
        </w:rPr>
        <w:t xml:space="preserve"> </w:t>
      </w:r>
      <w:r w:rsidR="001B1B5C" w:rsidRPr="004A6A3C">
        <w:rPr>
          <w:rFonts w:cstheme="minorHAnsi"/>
        </w:rPr>
        <w:t>(</w:t>
      </w:r>
      <w:proofErr w:type="spellStart"/>
      <w:r w:rsidR="001B1B5C" w:rsidRPr="004A6A3C">
        <w:rPr>
          <w:rFonts w:cstheme="minorHAnsi"/>
        </w:rPr>
        <w:t>prilog</w:t>
      </w:r>
      <w:proofErr w:type="spellEnd"/>
      <w:r w:rsidR="001B1B5C" w:rsidRPr="004A6A3C">
        <w:rPr>
          <w:rFonts w:cstheme="minorHAnsi"/>
        </w:rPr>
        <w:t xml:space="preserve"> 4) </w:t>
      </w:r>
      <w:r w:rsidR="001A4069" w:rsidRPr="004A6A3C">
        <w:rPr>
          <w:rFonts w:cstheme="minorHAnsi"/>
        </w:rPr>
        <w:t xml:space="preserve">koji </w:t>
      </w:r>
      <w:proofErr w:type="spellStart"/>
      <w:r w:rsidR="001B1B5C" w:rsidRPr="004A6A3C">
        <w:rPr>
          <w:rFonts w:cstheme="minorHAnsi"/>
        </w:rPr>
        <w:t>čine</w:t>
      </w:r>
      <w:proofErr w:type="spellEnd"/>
      <w:r w:rsidR="001A4069" w:rsidRPr="004A6A3C">
        <w:rPr>
          <w:rFonts w:cstheme="minorHAnsi"/>
        </w:rPr>
        <w:t xml:space="preserve"> </w:t>
      </w:r>
      <w:proofErr w:type="spellStart"/>
      <w:r w:rsidR="001A4069" w:rsidRPr="004A6A3C">
        <w:rPr>
          <w:rFonts w:cstheme="minorHAnsi"/>
        </w:rPr>
        <w:t>sastavn</w:t>
      </w:r>
      <w:r w:rsidR="001B1B5C" w:rsidRPr="004A6A3C">
        <w:rPr>
          <w:rFonts w:cstheme="minorHAnsi"/>
        </w:rPr>
        <w:t>e</w:t>
      </w:r>
      <w:proofErr w:type="spellEnd"/>
      <w:r w:rsidR="001A4069" w:rsidRPr="004A6A3C">
        <w:rPr>
          <w:rFonts w:cstheme="minorHAnsi"/>
        </w:rPr>
        <w:t xml:space="preserve"> </w:t>
      </w:r>
      <w:proofErr w:type="spellStart"/>
      <w:r w:rsidR="001A4069" w:rsidRPr="004A6A3C">
        <w:rPr>
          <w:rFonts w:cstheme="minorHAnsi"/>
        </w:rPr>
        <w:t>di</w:t>
      </w:r>
      <w:r w:rsidR="001B1B5C" w:rsidRPr="004A6A3C">
        <w:rPr>
          <w:rFonts w:cstheme="minorHAnsi"/>
        </w:rPr>
        <w:t>jelove</w:t>
      </w:r>
      <w:proofErr w:type="spellEnd"/>
      <w:r w:rsidR="001A4069" w:rsidRPr="004A6A3C">
        <w:rPr>
          <w:rFonts w:cstheme="minorHAnsi"/>
        </w:rPr>
        <w:t xml:space="preserve"> </w:t>
      </w:r>
      <w:proofErr w:type="spellStart"/>
      <w:r w:rsidR="001A4069" w:rsidRPr="004A6A3C">
        <w:rPr>
          <w:rFonts w:cstheme="minorHAnsi"/>
        </w:rPr>
        <w:t>ovog</w:t>
      </w:r>
      <w:proofErr w:type="spellEnd"/>
      <w:r w:rsidR="001A4069" w:rsidRPr="004A6A3C">
        <w:rPr>
          <w:rFonts w:cstheme="minorHAnsi"/>
        </w:rPr>
        <w:t xml:space="preserve"> </w:t>
      </w:r>
      <w:proofErr w:type="spellStart"/>
      <w:r w:rsidR="001A4069" w:rsidRPr="004A6A3C">
        <w:rPr>
          <w:rFonts w:cstheme="minorHAnsi"/>
        </w:rPr>
        <w:t>poziva</w:t>
      </w:r>
      <w:proofErr w:type="spellEnd"/>
      <w:r w:rsidR="001A4069" w:rsidRPr="004A6A3C">
        <w:rPr>
          <w:rFonts w:cstheme="minorHAnsi"/>
        </w:rPr>
        <w:t xml:space="preserve"> </w:t>
      </w:r>
      <w:proofErr w:type="spellStart"/>
      <w:r w:rsidR="001A4069" w:rsidRPr="004A6A3C">
        <w:rPr>
          <w:rFonts w:cstheme="minorHAnsi"/>
        </w:rPr>
        <w:t>na</w:t>
      </w:r>
      <w:proofErr w:type="spellEnd"/>
      <w:r w:rsidR="001A4069" w:rsidRPr="004A6A3C">
        <w:rPr>
          <w:rFonts w:cstheme="minorHAnsi"/>
        </w:rPr>
        <w:t xml:space="preserve"> </w:t>
      </w:r>
      <w:proofErr w:type="spellStart"/>
      <w:r w:rsidR="001A4069" w:rsidRPr="004A6A3C">
        <w:rPr>
          <w:rFonts w:cstheme="minorHAnsi"/>
        </w:rPr>
        <w:t>dostavu</w:t>
      </w:r>
      <w:proofErr w:type="spellEnd"/>
      <w:r w:rsidR="001A4069" w:rsidRPr="004A6A3C">
        <w:rPr>
          <w:rFonts w:cstheme="minorHAnsi"/>
        </w:rPr>
        <w:t xml:space="preserve"> </w:t>
      </w:r>
      <w:proofErr w:type="spellStart"/>
      <w:r w:rsidR="001A4069" w:rsidRPr="004A6A3C">
        <w:rPr>
          <w:rFonts w:cstheme="minorHAnsi"/>
        </w:rPr>
        <w:t>ponude</w:t>
      </w:r>
      <w:proofErr w:type="spellEnd"/>
      <w:r w:rsidR="001A4069" w:rsidRPr="004A6A3C">
        <w:rPr>
          <w:rFonts w:cstheme="minorHAnsi"/>
        </w:rPr>
        <w:t xml:space="preserve">. </w:t>
      </w:r>
    </w:p>
    <w:p w14:paraId="423C9267" w14:textId="77777777" w:rsidR="004736EB" w:rsidRPr="004A6A3C" w:rsidRDefault="004736EB" w:rsidP="001A4069">
      <w:pPr>
        <w:rPr>
          <w:rFonts w:cstheme="minorHAnsi"/>
        </w:rPr>
      </w:pPr>
    </w:p>
    <w:p w14:paraId="520BD069" w14:textId="01A02313" w:rsidR="001A4069" w:rsidRPr="004A6A3C" w:rsidRDefault="001A4069" w:rsidP="001A4069">
      <w:pPr>
        <w:jc w:val="both"/>
        <w:rPr>
          <w:rFonts w:eastAsia="Times New Roman" w:cs="Arial"/>
          <w:lang w:val="hr-HR" w:eastAsia="hr-HR" w:bidi="ar-SA"/>
        </w:rPr>
      </w:pPr>
      <w:r w:rsidRPr="004A6A3C">
        <w:rPr>
          <w:rFonts w:eastAsia="Times New Roman" w:cs="Arial"/>
          <w:lang w:val="hr-HR" w:eastAsia="hr-HR" w:bidi="ar-SA"/>
        </w:rPr>
        <w:t>Okvirne količine predmeta nabave za vrijeme trajanja ugovora o nabavi po pojedinim vrstama predmeta nabave specificirane su troškovnikom. Stvarn</w:t>
      </w:r>
      <w:r w:rsidR="006F3934">
        <w:rPr>
          <w:rFonts w:eastAsia="Times New Roman" w:cs="Arial"/>
          <w:lang w:val="hr-HR" w:eastAsia="hr-HR" w:bidi="ar-SA"/>
        </w:rPr>
        <w:t>o</w:t>
      </w:r>
      <w:r w:rsidRPr="004A6A3C">
        <w:rPr>
          <w:rFonts w:eastAsia="Times New Roman" w:cs="Arial"/>
          <w:lang w:val="hr-HR" w:eastAsia="hr-HR" w:bidi="ar-SA"/>
        </w:rPr>
        <w:t xml:space="preserve"> nabavljena količina predmeta nabave, temeljem sklopljenog ugovora o nabavi, može biti veća ili manja od okvirne količine.</w:t>
      </w:r>
      <w:r w:rsidRPr="00284BAD">
        <w:rPr>
          <w:rFonts w:cs="Arial"/>
          <w:lang w:val="hr-HR"/>
        </w:rPr>
        <w:t xml:space="preserve"> </w:t>
      </w:r>
      <w:r w:rsidRPr="004A6A3C">
        <w:rPr>
          <w:rFonts w:eastAsia="Times New Roman" w:cs="Arial"/>
          <w:lang w:val="hr-HR" w:eastAsia="hr-HR" w:bidi="ar-SA"/>
        </w:rPr>
        <w:t>Ponuditelj mora ponuditi cjelokupnu količinu iz troškovnika koja se traži u nadmetanju. Ponude samo za dio tražene količine iz troškovnika neće se razmatrati.</w:t>
      </w:r>
    </w:p>
    <w:p w14:paraId="4CF55C74" w14:textId="22C593A2" w:rsidR="00F56C7F" w:rsidRPr="00284BAD" w:rsidRDefault="00F56C7F" w:rsidP="001A4069">
      <w:pPr>
        <w:rPr>
          <w:rStyle w:val="Naglaeno"/>
          <w:rFonts w:cstheme="minorHAnsi"/>
          <w:b w:val="0"/>
          <w:lang w:val="pl-PL"/>
        </w:rPr>
      </w:pPr>
    </w:p>
    <w:p w14:paraId="7BE8B025" w14:textId="6121D51A" w:rsidR="00327401" w:rsidRPr="004736EB" w:rsidRDefault="00327401" w:rsidP="004736EB">
      <w:pPr>
        <w:pStyle w:val="Odlomakpopisa"/>
        <w:numPr>
          <w:ilvl w:val="0"/>
          <w:numId w:val="21"/>
        </w:numPr>
        <w:ind w:left="0" w:firstLine="0"/>
        <w:rPr>
          <w:rFonts w:cstheme="minorHAnsi"/>
          <w:b/>
          <w:lang w:val="pl-PL"/>
        </w:rPr>
      </w:pPr>
      <w:r w:rsidRPr="004736EB">
        <w:rPr>
          <w:rFonts w:cstheme="minorHAnsi"/>
          <w:b/>
          <w:lang w:val="pl-PL"/>
        </w:rPr>
        <w:t>UVJETI NABAVE</w:t>
      </w:r>
    </w:p>
    <w:p w14:paraId="28BA6BC3" w14:textId="77777777" w:rsidR="007112FB" w:rsidRPr="00284BAD" w:rsidRDefault="007112FB" w:rsidP="007112FB">
      <w:pPr>
        <w:ind w:left="360"/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Vaša ponuda treba ispunjavati slijedeće uvjete:</w:t>
      </w:r>
    </w:p>
    <w:p w14:paraId="364410E9" w14:textId="78D2F54E" w:rsidR="001A4069" w:rsidRPr="00A70663" w:rsidRDefault="007112FB" w:rsidP="001A4069">
      <w:pPr>
        <w:pStyle w:val="Odlomakpopisa"/>
        <w:numPr>
          <w:ilvl w:val="0"/>
          <w:numId w:val="20"/>
        </w:numPr>
        <w:rPr>
          <w:rFonts w:ascii="Arial" w:eastAsia="Times New Roman" w:hAnsi="Arial" w:cs="Arial"/>
          <w:b/>
          <w:bCs/>
          <w:sz w:val="20"/>
          <w:szCs w:val="20"/>
          <w:lang w:val="hr-HR" w:eastAsia="hr-HR" w:bidi="ar-SA"/>
        </w:rPr>
      </w:pPr>
      <w:r w:rsidRPr="00284BAD">
        <w:rPr>
          <w:rFonts w:cstheme="minorHAnsi"/>
          <w:b/>
          <w:lang w:val="pl-PL"/>
        </w:rPr>
        <w:t>Način izvršenja</w:t>
      </w:r>
      <w:r w:rsidRPr="00284BAD">
        <w:rPr>
          <w:rFonts w:cstheme="minorHAnsi"/>
          <w:lang w:val="pl-PL"/>
        </w:rPr>
        <w:t xml:space="preserve">: </w:t>
      </w:r>
      <w:r w:rsidR="001A4069" w:rsidRPr="004A6A3C">
        <w:rPr>
          <w:rFonts w:eastAsia="Times New Roman" w:cs="Arial"/>
          <w:lang w:val="hr-HR" w:eastAsia="hr-HR" w:bidi="ar-SA"/>
        </w:rPr>
        <w:t xml:space="preserve">12 mjeseci, sukcesivno, prema nepromjenjivim jediničnim cijenama i pojedinačnim narudžbama, te stvarnim potrebama Naručitelja, </w:t>
      </w:r>
      <w:r w:rsidR="001A4069" w:rsidRPr="00A70663">
        <w:rPr>
          <w:rFonts w:eastAsia="Times New Roman" w:cs="Arial"/>
          <w:b/>
          <w:bCs/>
          <w:lang w:val="hr-HR" w:eastAsia="hr-HR" w:bidi="ar-SA"/>
        </w:rPr>
        <w:t xml:space="preserve">najkasnije u roku </w:t>
      </w:r>
      <w:r w:rsidR="001B1B5C" w:rsidRPr="00A70663">
        <w:rPr>
          <w:rFonts w:eastAsia="Times New Roman" w:cs="Arial"/>
          <w:b/>
          <w:bCs/>
          <w:lang w:val="hr-HR" w:eastAsia="hr-HR" w:bidi="ar-SA"/>
        </w:rPr>
        <w:t>15</w:t>
      </w:r>
      <w:r w:rsidR="001A4069" w:rsidRPr="00A70663">
        <w:rPr>
          <w:rFonts w:eastAsia="Times New Roman" w:cs="Arial"/>
          <w:b/>
          <w:bCs/>
          <w:lang w:val="hr-HR" w:eastAsia="hr-HR" w:bidi="ar-SA"/>
        </w:rPr>
        <w:t xml:space="preserve"> dana od dana primitka </w:t>
      </w:r>
      <w:r w:rsidR="00455F73">
        <w:rPr>
          <w:rFonts w:eastAsia="Times New Roman" w:cs="Arial"/>
          <w:b/>
          <w:bCs/>
          <w:lang w:val="hr-HR" w:eastAsia="hr-HR" w:bidi="ar-SA"/>
        </w:rPr>
        <w:t xml:space="preserve">pismene </w:t>
      </w:r>
      <w:r w:rsidR="001A4069" w:rsidRPr="00A70663">
        <w:rPr>
          <w:rFonts w:eastAsia="Times New Roman" w:cs="Arial"/>
          <w:b/>
          <w:bCs/>
          <w:lang w:val="hr-HR" w:eastAsia="hr-HR" w:bidi="ar-SA"/>
        </w:rPr>
        <w:t xml:space="preserve">narudžbe. </w:t>
      </w:r>
    </w:p>
    <w:p w14:paraId="2456A17A" w14:textId="77777777" w:rsidR="003304D6" w:rsidRPr="00284BAD" w:rsidRDefault="003304D6" w:rsidP="001A4069">
      <w:pPr>
        <w:rPr>
          <w:rFonts w:cstheme="minorHAnsi"/>
          <w:lang w:val="pl-PL"/>
        </w:rPr>
      </w:pPr>
    </w:p>
    <w:p w14:paraId="2A7D8CBB" w14:textId="5E1E3AC3" w:rsidR="008C09A6" w:rsidRPr="004A6A3C" w:rsidRDefault="007112FB" w:rsidP="008C09A6">
      <w:pPr>
        <w:pStyle w:val="Odlomakpopisa"/>
        <w:numPr>
          <w:ilvl w:val="0"/>
          <w:numId w:val="2"/>
        </w:numPr>
        <w:rPr>
          <w:rFonts w:cstheme="minorHAnsi"/>
        </w:rPr>
      </w:pPr>
      <w:r w:rsidRPr="004A6A3C">
        <w:rPr>
          <w:rFonts w:cstheme="minorHAnsi"/>
          <w:b/>
        </w:rPr>
        <w:t xml:space="preserve">Rok </w:t>
      </w:r>
      <w:proofErr w:type="spellStart"/>
      <w:r w:rsidRPr="004A6A3C">
        <w:rPr>
          <w:rFonts w:cstheme="minorHAnsi"/>
          <w:b/>
        </w:rPr>
        <w:t>izvršenja</w:t>
      </w:r>
      <w:proofErr w:type="spellEnd"/>
      <w:r w:rsidRPr="004A6A3C">
        <w:rPr>
          <w:rFonts w:cstheme="minorHAnsi"/>
        </w:rPr>
        <w:t xml:space="preserve">: </w:t>
      </w:r>
      <w:r w:rsidR="009D5CF1" w:rsidRPr="004A6A3C">
        <w:rPr>
          <w:rFonts w:cstheme="minorHAnsi"/>
        </w:rPr>
        <w:t xml:space="preserve"> </w:t>
      </w:r>
      <w:r w:rsidR="001A4069" w:rsidRPr="004A6A3C">
        <w:rPr>
          <w:rFonts w:cstheme="minorHAnsi"/>
        </w:rPr>
        <w:t>31.12.</w:t>
      </w:r>
      <w:r w:rsidR="00912AC4" w:rsidRPr="004A6A3C">
        <w:rPr>
          <w:rFonts w:cstheme="minorHAnsi"/>
        </w:rPr>
        <w:t>202</w:t>
      </w:r>
      <w:r w:rsidR="0092544A">
        <w:rPr>
          <w:rFonts w:cstheme="minorHAnsi"/>
        </w:rPr>
        <w:t>6</w:t>
      </w:r>
      <w:r w:rsidR="00701979" w:rsidRPr="004A6A3C">
        <w:rPr>
          <w:rFonts w:cstheme="minorHAnsi"/>
        </w:rPr>
        <w:t>.</w:t>
      </w:r>
    </w:p>
    <w:p w14:paraId="2D8C9962" w14:textId="77777777" w:rsidR="00EF120A" w:rsidRPr="004A6A3C" w:rsidRDefault="00EF120A" w:rsidP="00EF120A">
      <w:pPr>
        <w:rPr>
          <w:rFonts w:cstheme="minorHAnsi"/>
        </w:rPr>
      </w:pPr>
    </w:p>
    <w:p w14:paraId="05E507F7" w14:textId="77777777" w:rsidR="007112FB" w:rsidRPr="00284BAD" w:rsidRDefault="00197B2F" w:rsidP="007112FB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284BAD">
        <w:rPr>
          <w:rFonts w:cstheme="minorHAnsi"/>
          <w:b/>
          <w:lang w:val="pl-PL"/>
        </w:rPr>
        <w:t>Rok valjanosti ponude</w:t>
      </w:r>
      <w:r w:rsidRPr="00284BAD">
        <w:rPr>
          <w:rFonts w:cstheme="minorHAnsi"/>
          <w:lang w:val="pl-PL"/>
        </w:rPr>
        <w:t xml:space="preserve">: </w:t>
      </w:r>
      <w:r w:rsidRPr="00284BAD">
        <w:rPr>
          <w:rFonts w:cstheme="minorHAnsi"/>
          <w:b/>
          <w:lang w:val="pl-PL"/>
        </w:rPr>
        <w:t xml:space="preserve">15 </w:t>
      </w:r>
      <w:r w:rsidR="007112FB" w:rsidRPr="00284BAD">
        <w:rPr>
          <w:rFonts w:cstheme="minorHAnsi"/>
          <w:b/>
          <w:lang w:val="pl-PL"/>
        </w:rPr>
        <w:t>dana</w:t>
      </w:r>
      <w:r w:rsidR="007112FB" w:rsidRPr="00284BAD">
        <w:rPr>
          <w:rFonts w:cstheme="minorHAnsi"/>
          <w:lang w:val="pl-PL"/>
        </w:rPr>
        <w:t xml:space="preserve"> od dana isteka roka za dostavu ponuda</w:t>
      </w:r>
    </w:p>
    <w:p w14:paraId="3E6F4D85" w14:textId="77777777" w:rsidR="008C09A6" w:rsidRPr="00284BAD" w:rsidRDefault="008C09A6" w:rsidP="008C09A6">
      <w:pPr>
        <w:rPr>
          <w:rFonts w:cstheme="minorHAnsi"/>
          <w:lang w:val="pl-PL"/>
        </w:rPr>
      </w:pPr>
    </w:p>
    <w:p w14:paraId="79241EF9" w14:textId="6B728E85" w:rsidR="00A63C41" w:rsidRPr="00284BAD" w:rsidRDefault="001B1B5C" w:rsidP="00396540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284BAD">
        <w:rPr>
          <w:rFonts w:cstheme="minorHAnsi"/>
          <w:b/>
          <w:lang w:val="pl-PL"/>
        </w:rPr>
        <w:t>Adresa Naručitelja na koju se vrši dostava robe:</w:t>
      </w:r>
      <w:r w:rsidR="00AA61E1" w:rsidRPr="00284BAD">
        <w:rPr>
          <w:rFonts w:cstheme="minorHAnsi"/>
          <w:lang w:val="pl-PL"/>
        </w:rPr>
        <w:t xml:space="preserve"> </w:t>
      </w:r>
      <w:r w:rsidR="001A4069" w:rsidRPr="00284BAD">
        <w:rPr>
          <w:rFonts w:cstheme="minorHAnsi"/>
          <w:lang w:val="pl-PL"/>
        </w:rPr>
        <w:t>Kamik 36, Banjole</w:t>
      </w:r>
      <w:r w:rsidR="0024754C">
        <w:rPr>
          <w:rFonts w:cstheme="minorHAnsi"/>
          <w:lang w:val="pl-PL"/>
        </w:rPr>
        <w:t>, 52100 Pula</w:t>
      </w:r>
    </w:p>
    <w:p w14:paraId="3C9FB0C6" w14:textId="77777777" w:rsidR="001A4069" w:rsidRPr="00284BAD" w:rsidRDefault="001A4069" w:rsidP="001A4069">
      <w:pPr>
        <w:rPr>
          <w:rFonts w:cstheme="minorHAnsi"/>
          <w:lang w:val="pl-PL"/>
        </w:rPr>
      </w:pPr>
    </w:p>
    <w:p w14:paraId="79C53D40" w14:textId="781704B5" w:rsidR="008C09A6" w:rsidRPr="00284BAD" w:rsidRDefault="00A63C41" w:rsidP="008C09A6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284BAD">
        <w:rPr>
          <w:rFonts w:cstheme="minorHAnsi"/>
          <w:b/>
          <w:lang w:val="pl-PL"/>
        </w:rPr>
        <w:t>Kontakt osoba naručitelja</w:t>
      </w:r>
      <w:r w:rsidR="006D4B38" w:rsidRPr="00284BAD">
        <w:rPr>
          <w:rFonts w:cstheme="minorHAnsi"/>
          <w:lang w:val="pl-PL"/>
        </w:rPr>
        <w:t xml:space="preserve">: </w:t>
      </w:r>
      <w:r w:rsidR="00515692" w:rsidRPr="00284BAD">
        <w:rPr>
          <w:rFonts w:cstheme="minorHAnsi"/>
          <w:lang w:val="pl-PL"/>
        </w:rPr>
        <w:t>Tatjana Stanko, dipl.oec., tel: 052/573-136, e-mail: tatjana.stanko@medekoservis.hr</w:t>
      </w:r>
    </w:p>
    <w:p w14:paraId="1ECBB7C3" w14:textId="77777777" w:rsidR="00515692" w:rsidRPr="00284BAD" w:rsidRDefault="00515692" w:rsidP="001A4069">
      <w:pPr>
        <w:pStyle w:val="Odlomakpopisa"/>
        <w:rPr>
          <w:rFonts w:cstheme="minorHAnsi"/>
          <w:lang w:val="pl-PL"/>
        </w:rPr>
      </w:pPr>
    </w:p>
    <w:p w14:paraId="085582E5" w14:textId="1F40AACB" w:rsidR="00450DA7" w:rsidRPr="00455F73" w:rsidRDefault="007112FB" w:rsidP="001355BA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cstheme="minorHAnsi"/>
          <w:b/>
          <w:color w:val="EE0000"/>
          <w:lang w:val="pl-PL"/>
        </w:rPr>
      </w:pPr>
      <w:r w:rsidRPr="00455F73">
        <w:rPr>
          <w:rFonts w:cstheme="minorHAnsi"/>
          <w:b/>
          <w:lang w:val="pl-PL"/>
        </w:rPr>
        <w:t>Rok, način i uvjeti plaćanja:</w:t>
      </w:r>
      <w:bookmarkStart w:id="1" w:name="_Hlk68076412"/>
      <w:bookmarkStart w:id="2" w:name="_Hlk91054695"/>
      <w:r w:rsidR="00A70663" w:rsidRPr="00455F73">
        <w:rPr>
          <w:rFonts w:cstheme="minorHAnsi"/>
          <w:lang w:val="pl-PL"/>
        </w:rPr>
        <w:t xml:space="preserve"> putem e-računa u roku od </w:t>
      </w:r>
      <w:r w:rsidR="008338E4" w:rsidRPr="00455F73">
        <w:rPr>
          <w:rFonts w:cstheme="minorHAnsi"/>
          <w:szCs w:val="22"/>
          <w:lang w:val="pl-PL"/>
        </w:rPr>
        <w:t>30 dana od</w:t>
      </w:r>
      <w:bookmarkEnd w:id="1"/>
      <w:r w:rsidR="00912AC4" w:rsidRPr="00455F73">
        <w:rPr>
          <w:rFonts w:cstheme="minorHAnsi"/>
          <w:szCs w:val="22"/>
          <w:lang w:val="pl-PL"/>
        </w:rPr>
        <w:t xml:space="preserve"> </w:t>
      </w:r>
      <w:bookmarkEnd w:id="2"/>
      <w:r w:rsidR="00A70663" w:rsidRPr="00455F73">
        <w:rPr>
          <w:rFonts w:cstheme="minorHAnsi"/>
          <w:szCs w:val="22"/>
          <w:lang w:val="pl-PL"/>
        </w:rPr>
        <w:t>proteka obračunskog razdoblja na koje se  e-račun odnosi</w:t>
      </w:r>
    </w:p>
    <w:p w14:paraId="538B3081" w14:textId="77777777" w:rsidR="00E0403D" w:rsidRPr="00284BAD" w:rsidRDefault="00E0403D" w:rsidP="00E0403D">
      <w:pPr>
        <w:autoSpaceDE w:val="0"/>
        <w:autoSpaceDN w:val="0"/>
        <w:adjustRightInd w:val="0"/>
        <w:jc w:val="both"/>
        <w:rPr>
          <w:rFonts w:cstheme="minorHAnsi"/>
          <w:b/>
          <w:lang w:val="pl-PL"/>
        </w:rPr>
      </w:pPr>
    </w:p>
    <w:p w14:paraId="1DD0B03D" w14:textId="6D077E73" w:rsidR="008C09A6" w:rsidRPr="00284BAD" w:rsidRDefault="007112FB" w:rsidP="008C09A6">
      <w:pPr>
        <w:pStyle w:val="Odlomakpopisa"/>
        <w:numPr>
          <w:ilvl w:val="0"/>
          <w:numId w:val="2"/>
        </w:numPr>
        <w:jc w:val="both"/>
        <w:rPr>
          <w:rFonts w:cstheme="minorHAnsi"/>
          <w:lang w:val="pl-PL"/>
        </w:rPr>
      </w:pPr>
      <w:r w:rsidRPr="00284BAD">
        <w:rPr>
          <w:rFonts w:cstheme="minorHAnsi"/>
          <w:b/>
          <w:lang w:val="pl-PL"/>
        </w:rPr>
        <w:t>Cijena ponude:</w:t>
      </w:r>
      <w:r w:rsidR="008C09A6" w:rsidRPr="00284BAD">
        <w:rPr>
          <w:rFonts w:cstheme="minorHAnsi"/>
          <w:lang w:val="pl-PL"/>
        </w:rPr>
        <w:t xml:space="preserve"> Cijena ponude izražava se u </w:t>
      </w:r>
      <w:r w:rsidR="0063603B" w:rsidRPr="00284BAD">
        <w:rPr>
          <w:rFonts w:cstheme="minorHAnsi"/>
          <w:lang w:val="pl-PL"/>
        </w:rPr>
        <w:t>eurima</w:t>
      </w:r>
      <w:r w:rsidR="008C09A6" w:rsidRPr="00284BAD">
        <w:rPr>
          <w:rFonts w:cstheme="minorHAnsi"/>
          <w:lang w:val="pl-PL"/>
        </w:rPr>
        <w:t>.</w:t>
      </w:r>
    </w:p>
    <w:p w14:paraId="1B57C7BD" w14:textId="77777777" w:rsidR="004A6A3C" w:rsidRPr="00284BAD" w:rsidRDefault="008C09A6" w:rsidP="00081AF3">
      <w:pPr>
        <w:ind w:left="708"/>
        <w:jc w:val="both"/>
        <w:rPr>
          <w:rFonts w:cstheme="minorHAnsi"/>
          <w:szCs w:val="22"/>
          <w:lang w:val="pl-PL"/>
        </w:rPr>
      </w:pPr>
      <w:r w:rsidRPr="00284BAD">
        <w:rPr>
          <w:rFonts w:cstheme="minorHAnsi"/>
          <w:szCs w:val="22"/>
          <w:lang w:val="pl-PL"/>
        </w:rPr>
        <w:t xml:space="preserve">Cijena ponude i ukupna cijena ponude izražava </w:t>
      </w:r>
      <w:r w:rsidR="00081AF3" w:rsidRPr="00284BAD">
        <w:rPr>
          <w:rFonts w:cstheme="minorHAnsi"/>
          <w:szCs w:val="22"/>
          <w:lang w:val="pl-PL"/>
        </w:rPr>
        <w:t>se za cjelokupan predmet nabave</w:t>
      </w:r>
      <w:r w:rsidR="004A6A3C" w:rsidRPr="00284BAD">
        <w:rPr>
          <w:rFonts w:cstheme="minorHAnsi"/>
          <w:szCs w:val="22"/>
          <w:lang w:val="pl-PL"/>
        </w:rPr>
        <w:t>.</w:t>
      </w:r>
    </w:p>
    <w:p w14:paraId="6A05D2CC" w14:textId="41C64460" w:rsidR="008C09A6" w:rsidRPr="00284BAD" w:rsidRDefault="004A6A3C" w:rsidP="00081AF3">
      <w:pPr>
        <w:ind w:left="708"/>
        <w:jc w:val="both"/>
        <w:rPr>
          <w:rFonts w:cstheme="minorHAnsi"/>
          <w:szCs w:val="22"/>
          <w:lang w:val="pl-PL"/>
        </w:rPr>
      </w:pPr>
      <w:r w:rsidRPr="00284BAD">
        <w:rPr>
          <w:rFonts w:cstheme="minorHAnsi"/>
          <w:szCs w:val="22"/>
          <w:lang w:val="pl-PL"/>
        </w:rPr>
        <w:t>Trošak dostave robe na adresu Naručitelja je uključen u cijenu.</w:t>
      </w:r>
    </w:p>
    <w:p w14:paraId="7C74D69D" w14:textId="77777777" w:rsidR="007112FB" w:rsidRPr="00284BAD" w:rsidRDefault="008C09A6" w:rsidP="00071FC6">
      <w:pPr>
        <w:ind w:firstLine="708"/>
        <w:jc w:val="both"/>
        <w:rPr>
          <w:rFonts w:cstheme="minorHAnsi"/>
          <w:lang w:val="pl-PL"/>
        </w:rPr>
      </w:pPr>
      <w:bookmarkStart w:id="3" w:name="_Toc368316324"/>
      <w:r w:rsidRPr="00284BAD">
        <w:rPr>
          <w:rFonts w:cstheme="minorHAnsi"/>
          <w:lang w:val="pl-PL"/>
        </w:rPr>
        <w:t>Cijena ponude se piše brojkama.</w:t>
      </w:r>
      <w:bookmarkEnd w:id="3"/>
    </w:p>
    <w:p w14:paraId="295A4491" w14:textId="261C8054" w:rsidR="00E057C6" w:rsidRPr="00284BAD" w:rsidRDefault="00D1338C" w:rsidP="00071FC6">
      <w:pPr>
        <w:ind w:firstLine="708"/>
        <w:jc w:val="both"/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ab/>
      </w:r>
      <w:r w:rsidRPr="00284BAD">
        <w:rPr>
          <w:rFonts w:cstheme="minorHAnsi"/>
          <w:lang w:val="pl-PL"/>
        </w:rPr>
        <w:tab/>
      </w:r>
      <w:r w:rsidRPr="00284BAD">
        <w:rPr>
          <w:rFonts w:cstheme="minorHAnsi"/>
          <w:lang w:val="pl-PL"/>
        </w:rPr>
        <w:tab/>
      </w:r>
      <w:r w:rsidRPr="00284BAD">
        <w:rPr>
          <w:rFonts w:cstheme="minorHAnsi"/>
          <w:lang w:val="pl-PL"/>
        </w:rPr>
        <w:tab/>
      </w:r>
      <w:r w:rsidRPr="00284BAD">
        <w:rPr>
          <w:rFonts w:cstheme="minorHAnsi"/>
          <w:lang w:val="pl-PL"/>
        </w:rPr>
        <w:tab/>
      </w:r>
      <w:r w:rsidRPr="00284BAD">
        <w:rPr>
          <w:rFonts w:cstheme="minorHAnsi"/>
          <w:lang w:val="pl-PL"/>
        </w:rPr>
        <w:tab/>
      </w:r>
      <w:r w:rsidRPr="00284BAD">
        <w:rPr>
          <w:rFonts w:cstheme="minorHAnsi"/>
          <w:lang w:val="pl-PL"/>
        </w:rPr>
        <w:tab/>
      </w:r>
      <w:r w:rsidRPr="00284BAD">
        <w:rPr>
          <w:rFonts w:cstheme="minorHAnsi"/>
          <w:lang w:val="pl-PL"/>
        </w:rPr>
        <w:tab/>
      </w:r>
      <w:r w:rsidRPr="00284BAD">
        <w:rPr>
          <w:rFonts w:cstheme="minorHAnsi"/>
          <w:lang w:val="pl-PL"/>
        </w:rPr>
        <w:tab/>
      </w:r>
      <w:r w:rsidRPr="00284BAD">
        <w:rPr>
          <w:rFonts w:cstheme="minorHAnsi"/>
          <w:lang w:val="pl-PL"/>
        </w:rPr>
        <w:tab/>
      </w:r>
    </w:p>
    <w:p w14:paraId="07052826" w14:textId="77777777" w:rsidR="008C09A6" w:rsidRPr="00284BAD" w:rsidRDefault="007112FB" w:rsidP="009B5B9A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284BAD">
        <w:rPr>
          <w:rFonts w:cstheme="minorHAnsi"/>
          <w:b/>
          <w:lang w:val="pl-PL"/>
        </w:rPr>
        <w:t>Kriterij odabira ponuda</w:t>
      </w:r>
      <w:r w:rsidRPr="00284BAD">
        <w:rPr>
          <w:rFonts w:cstheme="minorHAnsi"/>
          <w:lang w:val="pl-PL"/>
        </w:rPr>
        <w:t>:</w:t>
      </w:r>
      <w:r w:rsidR="008C09A6" w:rsidRPr="00284BAD">
        <w:rPr>
          <w:rFonts w:cstheme="minorHAnsi"/>
          <w:lang w:val="pl-PL"/>
        </w:rPr>
        <w:t xml:space="preserve"> kriterij odabira ponuda je najniža cijena</w:t>
      </w:r>
    </w:p>
    <w:p w14:paraId="572D3FBF" w14:textId="77777777" w:rsidR="00701979" w:rsidRPr="00284BAD" w:rsidRDefault="00701979" w:rsidP="001A4069">
      <w:pPr>
        <w:rPr>
          <w:rFonts w:cstheme="minorHAnsi"/>
          <w:lang w:val="pl-PL"/>
        </w:rPr>
      </w:pPr>
    </w:p>
    <w:p w14:paraId="7DF36EA8" w14:textId="77777777" w:rsidR="007112FB" w:rsidRPr="00284BAD" w:rsidRDefault="007112FB" w:rsidP="007112FB">
      <w:pPr>
        <w:pStyle w:val="Odlomakpopisa"/>
        <w:numPr>
          <w:ilvl w:val="0"/>
          <w:numId w:val="2"/>
        </w:numPr>
        <w:rPr>
          <w:rFonts w:cstheme="minorHAnsi"/>
          <w:b/>
          <w:lang w:val="pl-PL"/>
        </w:rPr>
      </w:pPr>
      <w:r w:rsidRPr="00284BAD">
        <w:rPr>
          <w:rFonts w:cstheme="minorHAnsi"/>
          <w:b/>
          <w:lang w:val="pl-PL"/>
        </w:rPr>
        <w:t>Razlozi isključenja i dokazi sposobnosti:</w:t>
      </w:r>
      <w:r w:rsidR="00416DF1" w:rsidRPr="00284BAD">
        <w:rPr>
          <w:rFonts w:cstheme="minorHAnsi"/>
          <w:b/>
          <w:lang w:val="pl-PL"/>
        </w:rPr>
        <w:t xml:space="preserve"> </w:t>
      </w:r>
    </w:p>
    <w:p w14:paraId="1959A394" w14:textId="6A1340B1" w:rsidR="000B53CD" w:rsidRPr="00284BAD" w:rsidRDefault="0016665F" w:rsidP="002728AE">
      <w:pPr>
        <w:pStyle w:val="Odlomakpopisa"/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Treba dostaviti ispunjene dokaze sposobnosti – Prilog 2</w:t>
      </w:r>
      <w:r w:rsidR="004A6A3C" w:rsidRPr="00284BAD">
        <w:rPr>
          <w:rFonts w:cstheme="minorHAnsi"/>
          <w:lang w:val="pl-PL"/>
        </w:rPr>
        <w:t xml:space="preserve"> i tehničke specifikacije – Prilog 3.</w:t>
      </w:r>
      <w:r w:rsidR="00843898" w:rsidRPr="00284BAD">
        <w:rPr>
          <w:rFonts w:cstheme="minorHAnsi"/>
          <w:lang w:val="pl-PL"/>
        </w:rPr>
        <w:t xml:space="preserve"> </w:t>
      </w:r>
    </w:p>
    <w:p w14:paraId="1EE5201C" w14:textId="77777777" w:rsidR="000B53CD" w:rsidRPr="00284BAD" w:rsidRDefault="000B53CD" w:rsidP="00843898">
      <w:pPr>
        <w:pStyle w:val="Odlomakpopisa"/>
        <w:rPr>
          <w:rFonts w:cstheme="minorHAnsi"/>
          <w:lang w:val="pl-PL"/>
        </w:rPr>
      </w:pPr>
    </w:p>
    <w:p w14:paraId="570DA69D" w14:textId="70D5561F" w:rsidR="00327401" w:rsidRPr="004736EB" w:rsidRDefault="00327401" w:rsidP="004736EB">
      <w:pPr>
        <w:pStyle w:val="Odlomakpopisa"/>
        <w:numPr>
          <w:ilvl w:val="0"/>
          <w:numId w:val="21"/>
        </w:numPr>
        <w:rPr>
          <w:rFonts w:cstheme="minorHAnsi"/>
          <w:b/>
        </w:rPr>
      </w:pPr>
      <w:r w:rsidRPr="004736EB">
        <w:rPr>
          <w:rFonts w:cstheme="minorHAnsi"/>
          <w:b/>
        </w:rPr>
        <w:t>SASTAVNI DIJELOVI PONUDE</w:t>
      </w:r>
    </w:p>
    <w:p w14:paraId="41BDCA13" w14:textId="77777777" w:rsidR="007112FB" w:rsidRPr="004A6A3C" w:rsidRDefault="007112FB" w:rsidP="007112FB">
      <w:pPr>
        <w:ind w:left="360"/>
        <w:rPr>
          <w:rFonts w:cstheme="minorHAnsi"/>
        </w:rPr>
      </w:pPr>
      <w:proofErr w:type="spellStart"/>
      <w:r w:rsidRPr="004A6A3C">
        <w:rPr>
          <w:rFonts w:cstheme="minorHAnsi"/>
        </w:rPr>
        <w:t>Ponuda</w:t>
      </w:r>
      <w:proofErr w:type="spellEnd"/>
      <w:r w:rsidRPr="004A6A3C">
        <w:rPr>
          <w:rFonts w:cstheme="minorHAnsi"/>
        </w:rPr>
        <w:t xml:space="preserve"> </w:t>
      </w:r>
      <w:proofErr w:type="spellStart"/>
      <w:r w:rsidRPr="004A6A3C">
        <w:rPr>
          <w:rFonts w:cstheme="minorHAnsi"/>
        </w:rPr>
        <w:t>treba</w:t>
      </w:r>
      <w:proofErr w:type="spellEnd"/>
      <w:r w:rsidRPr="004A6A3C">
        <w:rPr>
          <w:rFonts w:cstheme="minorHAnsi"/>
        </w:rPr>
        <w:t xml:space="preserve"> </w:t>
      </w:r>
      <w:proofErr w:type="spellStart"/>
      <w:r w:rsidRPr="004A6A3C">
        <w:rPr>
          <w:rFonts w:cstheme="minorHAnsi"/>
        </w:rPr>
        <w:t>sadržavati</w:t>
      </w:r>
      <w:proofErr w:type="spellEnd"/>
      <w:r w:rsidRPr="004A6A3C">
        <w:rPr>
          <w:rFonts w:cstheme="minorHAnsi"/>
        </w:rPr>
        <w:t>:</w:t>
      </w:r>
    </w:p>
    <w:p w14:paraId="28FE0A1A" w14:textId="7FA5BC76" w:rsidR="007112FB" w:rsidRPr="00284BAD" w:rsidRDefault="007112FB" w:rsidP="007112FB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Ponudbeni list</w:t>
      </w:r>
      <w:r w:rsidR="008C09A6" w:rsidRPr="00284BAD">
        <w:rPr>
          <w:rFonts w:cstheme="minorHAnsi"/>
          <w:lang w:val="pl-PL"/>
        </w:rPr>
        <w:t xml:space="preserve"> – ispunjen i potpisan</w:t>
      </w:r>
      <w:r w:rsidR="00E7326B" w:rsidRPr="00284BAD">
        <w:rPr>
          <w:rFonts w:cstheme="minorHAnsi"/>
          <w:lang w:val="pl-PL"/>
        </w:rPr>
        <w:t xml:space="preserve"> </w:t>
      </w:r>
      <w:r w:rsidR="00912AC4" w:rsidRPr="00284BAD">
        <w:rPr>
          <w:rFonts w:cstheme="minorHAnsi"/>
          <w:lang w:val="pl-PL"/>
        </w:rPr>
        <w:t>-prilog 1</w:t>
      </w:r>
    </w:p>
    <w:p w14:paraId="143BE5DE" w14:textId="029718C6" w:rsidR="004A6A3C" w:rsidRPr="00284BAD" w:rsidRDefault="004A6A3C" w:rsidP="007112FB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Tehničk</w:t>
      </w:r>
      <w:r w:rsidR="004D33AC" w:rsidRPr="00284BAD">
        <w:rPr>
          <w:rFonts w:cstheme="minorHAnsi"/>
          <w:lang w:val="pl-PL"/>
        </w:rPr>
        <w:t>a dokumentacija</w:t>
      </w:r>
      <w:r w:rsidRPr="00284BAD">
        <w:rPr>
          <w:rFonts w:cstheme="minorHAnsi"/>
          <w:lang w:val="pl-PL"/>
        </w:rPr>
        <w:t>– ispunjen</w:t>
      </w:r>
      <w:r w:rsidR="004D33AC" w:rsidRPr="00284BAD">
        <w:rPr>
          <w:rFonts w:cstheme="minorHAnsi"/>
          <w:lang w:val="pl-PL"/>
        </w:rPr>
        <w:t>a</w:t>
      </w:r>
      <w:r w:rsidRPr="00284BAD">
        <w:rPr>
          <w:rFonts w:cstheme="minorHAnsi"/>
          <w:lang w:val="pl-PL"/>
        </w:rPr>
        <w:t xml:space="preserve"> i potpisan</w:t>
      </w:r>
      <w:r w:rsidR="004D33AC" w:rsidRPr="00284BAD">
        <w:rPr>
          <w:rFonts w:cstheme="minorHAnsi"/>
          <w:lang w:val="pl-PL"/>
        </w:rPr>
        <w:t>a</w:t>
      </w:r>
      <w:r w:rsidRPr="00284BAD">
        <w:rPr>
          <w:rFonts w:cstheme="minorHAnsi"/>
          <w:lang w:val="pl-PL"/>
        </w:rPr>
        <w:t xml:space="preserve"> – prilog 3</w:t>
      </w:r>
    </w:p>
    <w:p w14:paraId="34D66110" w14:textId="70259871" w:rsidR="00B56A58" w:rsidRPr="00284BAD" w:rsidRDefault="00BF69E1" w:rsidP="007112FB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Troškovnik – ispunjen i potpisan</w:t>
      </w:r>
      <w:r w:rsidR="00912AC4" w:rsidRPr="00284BAD">
        <w:rPr>
          <w:rFonts w:cstheme="minorHAnsi"/>
          <w:lang w:val="pl-PL"/>
        </w:rPr>
        <w:t xml:space="preserve"> -prilog </w:t>
      </w:r>
      <w:r w:rsidR="004A6A3C" w:rsidRPr="00284BAD">
        <w:rPr>
          <w:rFonts w:cstheme="minorHAnsi"/>
          <w:lang w:val="pl-PL"/>
        </w:rPr>
        <w:t>4</w:t>
      </w:r>
    </w:p>
    <w:p w14:paraId="1F565F95" w14:textId="5CAF3C9B" w:rsidR="00843898" w:rsidRPr="00284BAD" w:rsidRDefault="00F87965" w:rsidP="00A23EB0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Tražene dokaze da ne postoje razlozi isključenja i dokaze sposobnosti</w:t>
      </w:r>
      <w:r w:rsidR="001A6447" w:rsidRPr="00284BAD">
        <w:rPr>
          <w:rFonts w:cstheme="minorHAnsi"/>
          <w:lang w:val="pl-PL"/>
        </w:rPr>
        <w:t xml:space="preserve"> </w:t>
      </w:r>
      <w:r w:rsidR="00A23EB0" w:rsidRPr="00284BAD">
        <w:rPr>
          <w:rFonts w:cstheme="minorHAnsi"/>
          <w:lang w:val="pl-PL"/>
        </w:rPr>
        <w:t xml:space="preserve"> </w:t>
      </w:r>
      <w:r w:rsidR="008652AD" w:rsidRPr="00284BAD">
        <w:rPr>
          <w:rFonts w:cstheme="minorHAnsi"/>
          <w:lang w:val="pl-PL"/>
        </w:rPr>
        <w:t>- prilog 2</w:t>
      </w:r>
    </w:p>
    <w:p w14:paraId="4F9D9685" w14:textId="77777777" w:rsidR="00453E5A" w:rsidRPr="00284BAD" w:rsidRDefault="00453E5A" w:rsidP="00B2479F">
      <w:pPr>
        <w:rPr>
          <w:rFonts w:cstheme="minorHAnsi"/>
          <w:lang w:val="pl-PL"/>
        </w:rPr>
      </w:pPr>
    </w:p>
    <w:p w14:paraId="6BA4396A" w14:textId="77777777" w:rsidR="00327401" w:rsidRPr="004A6A3C" w:rsidRDefault="00327401" w:rsidP="004736EB">
      <w:pPr>
        <w:pStyle w:val="Odlomakpopisa"/>
        <w:numPr>
          <w:ilvl w:val="0"/>
          <w:numId w:val="21"/>
        </w:numPr>
        <w:rPr>
          <w:rFonts w:cstheme="minorHAnsi"/>
          <w:b/>
        </w:rPr>
      </w:pPr>
      <w:r w:rsidRPr="004A6A3C">
        <w:rPr>
          <w:rFonts w:cstheme="minorHAnsi"/>
          <w:b/>
        </w:rPr>
        <w:t>NAČIN DOSTAVE PONUDE</w:t>
      </w:r>
    </w:p>
    <w:p w14:paraId="163B9431" w14:textId="77777777" w:rsidR="007112FB" w:rsidRPr="00284BAD" w:rsidRDefault="00C96B62" w:rsidP="00782685">
      <w:pPr>
        <w:ind w:left="360"/>
        <w:jc w:val="both"/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Ponuda se dostavlja na P</w:t>
      </w:r>
      <w:r w:rsidR="007112FB" w:rsidRPr="00284BAD">
        <w:rPr>
          <w:rFonts w:cstheme="minorHAnsi"/>
          <w:lang w:val="pl-PL"/>
        </w:rPr>
        <w:t>onudbenom listu</w:t>
      </w:r>
      <w:r w:rsidR="00E0403D" w:rsidRPr="00284BAD">
        <w:rPr>
          <w:rFonts w:cstheme="minorHAnsi"/>
          <w:lang w:val="pl-PL"/>
        </w:rPr>
        <w:t xml:space="preserve"> koji</w:t>
      </w:r>
      <w:r w:rsidR="008C09A6" w:rsidRPr="00284BAD">
        <w:rPr>
          <w:rFonts w:cstheme="minorHAnsi"/>
          <w:lang w:val="pl-PL"/>
        </w:rPr>
        <w:t xml:space="preserve"> je potrebno  ispuniti i</w:t>
      </w:r>
      <w:r w:rsidR="007112FB" w:rsidRPr="00284BAD">
        <w:rPr>
          <w:rFonts w:cstheme="minorHAnsi"/>
          <w:lang w:val="pl-PL"/>
        </w:rPr>
        <w:t xml:space="preserve"> potpisati  od strane ovlaštene osobe ponuditelja. Naručitelj neće prihvatiti p</w:t>
      </w:r>
      <w:r w:rsidR="008C09A6" w:rsidRPr="00284BAD">
        <w:rPr>
          <w:rFonts w:cstheme="minorHAnsi"/>
          <w:lang w:val="pl-PL"/>
        </w:rPr>
        <w:t>onudu koja ne ispunjava uvjete i</w:t>
      </w:r>
      <w:r w:rsidR="007112FB" w:rsidRPr="00284BAD">
        <w:rPr>
          <w:rFonts w:cstheme="minorHAnsi"/>
          <w:lang w:val="pl-PL"/>
        </w:rPr>
        <w:t xml:space="preserve"> zahtjeve vezane uz predmet nabave iz ovog Poziva na dostavu ponude.</w:t>
      </w:r>
    </w:p>
    <w:p w14:paraId="06B0D8DF" w14:textId="77777777" w:rsidR="007112FB" w:rsidRPr="00284BAD" w:rsidRDefault="007112FB" w:rsidP="00782685">
      <w:pPr>
        <w:ind w:left="360"/>
        <w:jc w:val="both"/>
        <w:rPr>
          <w:rFonts w:cstheme="minorHAnsi"/>
          <w:lang w:val="pl-PL"/>
        </w:rPr>
      </w:pPr>
    </w:p>
    <w:p w14:paraId="497C97E9" w14:textId="77777777" w:rsidR="007112FB" w:rsidRPr="00284BAD" w:rsidRDefault="007112FB" w:rsidP="007112FB">
      <w:pPr>
        <w:ind w:left="360"/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Molimo da Vašu ponudu dostavite:</w:t>
      </w:r>
    </w:p>
    <w:p w14:paraId="4BDCA8A0" w14:textId="1124D5A7" w:rsidR="007112FB" w:rsidRPr="0024754C" w:rsidRDefault="007112FB" w:rsidP="007112FB">
      <w:pPr>
        <w:pStyle w:val="Odlomakpopisa"/>
        <w:numPr>
          <w:ilvl w:val="0"/>
          <w:numId w:val="2"/>
        </w:numPr>
        <w:rPr>
          <w:rFonts w:cstheme="minorHAnsi"/>
          <w:b/>
          <w:lang w:val="pl-PL"/>
        </w:rPr>
      </w:pPr>
      <w:r w:rsidRPr="0024754C">
        <w:rPr>
          <w:rFonts w:cstheme="minorHAnsi"/>
          <w:b/>
          <w:lang w:val="pl-PL"/>
        </w:rPr>
        <w:t xml:space="preserve">rok </w:t>
      </w:r>
      <w:r w:rsidR="008C09A6" w:rsidRPr="0024754C">
        <w:rPr>
          <w:rFonts w:cstheme="minorHAnsi"/>
          <w:b/>
          <w:lang w:val="pl-PL"/>
        </w:rPr>
        <w:t xml:space="preserve">za </w:t>
      </w:r>
      <w:r w:rsidR="00313FF8" w:rsidRPr="0024754C">
        <w:rPr>
          <w:rFonts w:cstheme="minorHAnsi"/>
          <w:b/>
          <w:lang w:val="pl-PL"/>
        </w:rPr>
        <w:t>do</w:t>
      </w:r>
      <w:r w:rsidR="0014166D" w:rsidRPr="0024754C">
        <w:rPr>
          <w:rFonts w:cstheme="minorHAnsi"/>
          <w:b/>
          <w:lang w:val="pl-PL"/>
        </w:rPr>
        <w:t>stavu ponude: najkasnij</w:t>
      </w:r>
      <w:r w:rsidR="006D4B38" w:rsidRPr="0024754C">
        <w:rPr>
          <w:rFonts w:cstheme="minorHAnsi"/>
          <w:b/>
          <w:lang w:val="pl-PL"/>
        </w:rPr>
        <w:t>e do</w:t>
      </w:r>
      <w:r w:rsidR="009D5CF1" w:rsidRPr="0024754C">
        <w:rPr>
          <w:rFonts w:cstheme="minorHAnsi"/>
          <w:b/>
          <w:lang w:val="pl-PL"/>
        </w:rPr>
        <w:t xml:space="preserve"> </w:t>
      </w:r>
      <w:r w:rsidR="00455F73">
        <w:rPr>
          <w:rFonts w:cstheme="minorHAnsi"/>
          <w:b/>
          <w:lang w:val="pl-PL"/>
        </w:rPr>
        <w:t>21.10.</w:t>
      </w:r>
      <w:r w:rsidR="006F3934">
        <w:rPr>
          <w:rFonts w:cstheme="minorHAnsi"/>
          <w:b/>
          <w:lang w:val="pl-PL"/>
        </w:rPr>
        <w:t>2025</w:t>
      </w:r>
      <w:r w:rsidR="00E13F1B" w:rsidRPr="0024754C">
        <w:rPr>
          <w:rFonts w:cstheme="minorHAnsi"/>
          <w:b/>
          <w:lang w:val="pl-PL"/>
        </w:rPr>
        <w:t xml:space="preserve">. u </w:t>
      </w:r>
      <w:r w:rsidR="00782685" w:rsidRPr="0024754C">
        <w:rPr>
          <w:rFonts w:cstheme="minorHAnsi"/>
          <w:b/>
          <w:lang w:val="pl-PL"/>
        </w:rPr>
        <w:t>12:</w:t>
      </w:r>
      <w:r w:rsidR="006F3934">
        <w:rPr>
          <w:rFonts w:cstheme="minorHAnsi"/>
          <w:b/>
          <w:lang w:val="pl-PL"/>
        </w:rPr>
        <w:t>0</w:t>
      </w:r>
      <w:r w:rsidR="00782685" w:rsidRPr="0024754C">
        <w:rPr>
          <w:rFonts w:cstheme="minorHAnsi"/>
          <w:b/>
          <w:lang w:val="pl-PL"/>
        </w:rPr>
        <w:t>0</w:t>
      </w:r>
      <w:r w:rsidR="008C09A6" w:rsidRPr="0024754C">
        <w:rPr>
          <w:rFonts w:cstheme="minorHAnsi"/>
          <w:b/>
          <w:lang w:val="pl-PL"/>
        </w:rPr>
        <w:t xml:space="preserve"> sati</w:t>
      </w:r>
    </w:p>
    <w:p w14:paraId="3EDEC7E5" w14:textId="750B1982" w:rsidR="00700952" w:rsidRPr="00284BAD" w:rsidRDefault="007112FB" w:rsidP="002728AE">
      <w:pPr>
        <w:pStyle w:val="Odlomakpopisa"/>
        <w:numPr>
          <w:ilvl w:val="0"/>
          <w:numId w:val="2"/>
        </w:num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način dostave pon</w:t>
      </w:r>
      <w:r w:rsidR="009B5B9A" w:rsidRPr="00284BAD">
        <w:rPr>
          <w:rFonts w:cstheme="minorHAnsi"/>
          <w:lang w:val="pl-PL"/>
        </w:rPr>
        <w:t>ude:  po</w:t>
      </w:r>
      <w:r w:rsidR="00EF0D0E" w:rsidRPr="00284BAD">
        <w:rPr>
          <w:rFonts w:cstheme="minorHAnsi"/>
          <w:lang w:val="pl-PL"/>
        </w:rPr>
        <w:t xml:space="preserve">nudu je moguće dostaviti </w:t>
      </w:r>
      <w:r w:rsidR="002728AE" w:rsidRPr="00284BAD">
        <w:rPr>
          <w:rFonts w:cstheme="minorHAnsi"/>
          <w:lang w:val="pl-PL"/>
        </w:rPr>
        <w:t xml:space="preserve">na e-mail: </w:t>
      </w:r>
      <w:r w:rsidR="002728AE">
        <w:fldChar w:fldCharType="begin"/>
      </w:r>
      <w:r w:rsidR="002728AE" w:rsidRPr="00B93637">
        <w:rPr>
          <w:lang w:val="pl-PL"/>
        </w:rPr>
        <w:instrText>HYPERLINK "mailto:tatjana.stanko@medekoservis.hr"</w:instrText>
      </w:r>
      <w:r w:rsidR="002728AE">
        <w:fldChar w:fldCharType="separate"/>
      </w:r>
      <w:r w:rsidR="002728AE" w:rsidRPr="00284BAD">
        <w:rPr>
          <w:rStyle w:val="Hiperveza"/>
          <w:rFonts w:cstheme="minorHAnsi"/>
          <w:color w:val="auto"/>
          <w:u w:val="none"/>
          <w:lang w:val="pl-PL"/>
        </w:rPr>
        <w:t>tatjana.stanko@medekoservis.hr</w:t>
      </w:r>
      <w:r w:rsidR="002728AE">
        <w:fldChar w:fldCharType="end"/>
      </w:r>
      <w:r w:rsidR="002728AE" w:rsidRPr="00284BAD">
        <w:rPr>
          <w:rFonts w:cstheme="minorHAnsi"/>
          <w:lang w:val="pl-PL"/>
        </w:rPr>
        <w:t xml:space="preserve">, te </w:t>
      </w:r>
      <w:r w:rsidR="00EF0D0E" w:rsidRPr="00284BAD">
        <w:rPr>
          <w:rFonts w:cstheme="minorHAnsi"/>
          <w:lang w:val="pl-PL"/>
        </w:rPr>
        <w:t>osobno</w:t>
      </w:r>
      <w:r w:rsidR="00912AC4" w:rsidRPr="00284BAD">
        <w:rPr>
          <w:rFonts w:cstheme="minorHAnsi"/>
          <w:lang w:val="pl-PL"/>
        </w:rPr>
        <w:t xml:space="preserve"> </w:t>
      </w:r>
      <w:r w:rsidR="002728AE" w:rsidRPr="00284BAD">
        <w:rPr>
          <w:rFonts w:cstheme="minorHAnsi"/>
          <w:lang w:val="pl-PL"/>
        </w:rPr>
        <w:t>ili</w:t>
      </w:r>
      <w:r w:rsidR="00912AC4" w:rsidRPr="00284BAD">
        <w:rPr>
          <w:rFonts w:cstheme="minorHAnsi"/>
          <w:lang w:val="pl-PL"/>
        </w:rPr>
        <w:t xml:space="preserve"> </w:t>
      </w:r>
      <w:r w:rsidR="009B5B9A" w:rsidRPr="00284BAD">
        <w:rPr>
          <w:rFonts w:cstheme="minorHAnsi"/>
          <w:lang w:val="pl-PL"/>
        </w:rPr>
        <w:t>putem pošte</w:t>
      </w:r>
      <w:r w:rsidR="002728AE" w:rsidRPr="00284BAD">
        <w:rPr>
          <w:rFonts w:cstheme="minorHAnsi"/>
          <w:lang w:val="pl-PL"/>
        </w:rPr>
        <w:t xml:space="preserve"> na adresu:</w:t>
      </w:r>
      <w:r w:rsidR="00AE6A58" w:rsidRPr="00284BAD">
        <w:rPr>
          <w:rFonts w:cstheme="minorHAnsi"/>
          <w:lang w:val="pl-PL"/>
        </w:rPr>
        <w:t xml:space="preserve"> </w:t>
      </w:r>
      <w:r w:rsidR="00515692" w:rsidRPr="00284BAD">
        <w:rPr>
          <w:rFonts w:cstheme="minorHAnsi"/>
          <w:lang w:val="pl-PL"/>
        </w:rPr>
        <w:t>Med eko servis</w:t>
      </w:r>
      <w:r w:rsidR="008C09A6" w:rsidRPr="00284BAD">
        <w:rPr>
          <w:rFonts w:cstheme="minorHAnsi"/>
          <w:lang w:val="pl-PL"/>
        </w:rPr>
        <w:t xml:space="preserve"> d.o.o.,  </w:t>
      </w:r>
      <w:r w:rsidR="002728AE" w:rsidRPr="00284BAD">
        <w:rPr>
          <w:rFonts w:cstheme="minorHAnsi"/>
          <w:lang w:val="pl-PL"/>
        </w:rPr>
        <w:t xml:space="preserve">Pomer, </w:t>
      </w:r>
      <w:r w:rsidR="008C09A6" w:rsidRPr="00284BAD">
        <w:rPr>
          <w:rFonts w:cstheme="minorHAnsi"/>
          <w:lang w:val="pl-PL"/>
        </w:rPr>
        <w:t>Pomer 1, 52100 Pula</w:t>
      </w:r>
    </w:p>
    <w:p w14:paraId="03A771D7" w14:textId="77777777" w:rsidR="00700952" w:rsidRPr="00284BAD" w:rsidRDefault="00700952" w:rsidP="00700952">
      <w:pPr>
        <w:ind w:left="360"/>
        <w:rPr>
          <w:rFonts w:cstheme="minorHAnsi"/>
          <w:lang w:val="pl-PL"/>
        </w:rPr>
      </w:pPr>
    </w:p>
    <w:p w14:paraId="49C6E9D2" w14:textId="76C8E208" w:rsidR="003F5A72" w:rsidRPr="00284BAD" w:rsidRDefault="003F5A72" w:rsidP="00782685">
      <w:pPr>
        <w:ind w:left="360"/>
        <w:jc w:val="both"/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 xml:space="preserve">Otvaranje ponuda izvršiti će predstavnici naručitelja u prostorijama Društva sukladno uvjetima iz </w:t>
      </w:r>
      <w:r w:rsidR="00727BC6" w:rsidRPr="00284BAD">
        <w:rPr>
          <w:rFonts w:cstheme="minorHAnsi"/>
          <w:lang w:val="pl-PL"/>
        </w:rPr>
        <w:t xml:space="preserve">Pravilnika o provedbi postupaka jednostavne nabave koji je donio naručitelj dana </w:t>
      </w:r>
      <w:r w:rsidR="0063603B" w:rsidRPr="00284BAD">
        <w:rPr>
          <w:rFonts w:cstheme="minorHAnsi"/>
          <w:lang w:val="pl-PL"/>
        </w:rPr>
        <w:t>30.12.2022</w:t>
      </w:r>
      <w:r w:rsidR="00E13F1B" w:rsidRPr="00284BAD">
        <w:rPr>
          <w:rFonts w:cstheme="minorHAnsi"/>
          <w:lang w:val="pl-PL"/>
        </w:rPr>
        <w:t>.</w:t>
      </w:r>
    </w:p>
    <w:p w14:paraId="6F04F747" w14:textId="2DD3DB8E" w:rsidR="00132C91" w:rsidRDefault="003F5A72" w:rsidP="00A63C41">
      <w:pPr>
        <w:ind w:left="360"/>
        <w:rPr>
          <w:rFonts w:cstheme="minorHAnsi"/>
        </w:rPr>
      </w:pPr>
      <w:proofErr w:type="spellStart"/>
      <w:r w:rsidRPr="004A6A3C">
        <w:rPr>
          <w:rFonts w:cstheme="minorHAnsi"/>
        </w:rPr>
        <w:t>Otvaranje</w:t>
      </w:r>
      <w:proofErr w:type="spellEnd"/>
      <w:r w:rsidRPr="004A6A3C">
        <w:rPr>
          <w:rFonts w:cstheme="minorHAnsi"/>
        </w:rPr>
        <w:t xml:space="preserve"> </w:t>
      </w:r>
      <w:proofErr w:type="spellStart"/>
      <w:r w:rsidRPr="004A6A3C">
        <w:rPr>
          <w:rFonts w:cstheme="minorHAnsi"/>
        </w:rPr>
        <w:t>ponuda</w:t>
      </w:r>
      <w:proofErr w:type="spellEnd"/>
      <w:r w:rsidRPr="004A6A3C">
        <w:rPr>
          <w:rFonts w:cstheme="minorHAnsi"/>
        </w:rPr>
        <w:t xml:space="preserve"> </w:t>
      </w:r>
      <w:proofErr w:type="spellStart"/>
      <w:r w:rsidRPr="004A6A3C">
        <w:rPr>
          <w:rFonts w:cstheme="minorHAnsi"/>
        </w:rPr>
        <w:t>nije</w:t>
      </w:r>
      <w:proofErr w:type="spellEnd"/>
      <w:r w:rsidRPr="004A6A3C">
        <w:rPr>
          <w:rFonts w:cstheme="minorHAnsi"/>
        </w:rPr>
        <w:t xml:space="preserve"> </w:t>
      </w:r>
      <w:proofErr w:type="spellStart"/>
      <w:r w:rsidRPr="004A6A3C">
        <w:rPr>
          <w:rFonts w:cstheme="minorHAnsi"/>
        </w:rPr>
        <w:t>javno</w:t>
      </w:r>
      <w:proofErr w:type="spellEnd"/>
      <w:r w:rsidRPr="004A6A3C">
        <w:rPr>
          <w:rFonts w:cstheme="minorHAnsi"/>
        </w:rPr>
        <w:t>.</w:t>
      </w:r>
    </w:p>
    <w:p w14:paraId="097E7BEE" w14:textId="77777777" w:rsidR="00096F29" w:rsidRDefault="00096F29" w:rsidP="00A63C41">
      <w:pPr>
        <w:ind w:left="360"/>
        <w:rPr>
          <w:rFonts w:cstheme="minorHAnsi"/>
        </w:rPr>
      </w:pPr>
    </w:p>
    <w:p w14:paraId="42D68E8F" w14:textId="77777777" w:rsidR="00096F29" w:rsidRDefault="00096F29" w:rsidP="00A63C41">
      <w:pPr>
        <w:ind w:left="360"/>
        <w:rPr>
          <w:rFonts w:cstheme="minorHAnsi"/>
        </w:rPr>
      </w:pPr>
    </w:p>
    <w:p w14:paraId="60B67D14" w14:textId="77777777" w:rsidR="00096F29" w:rsidRDefault="00096F29" w:rsidP="00A63C41">
      <w:pPr>
        <w:ind w:left="360"/>
        <w:rPr>
          <w:rFonts w:cstheme="minorHAnsi"/>
        </w:rPr>
      </w:pPr>
    </w:p>
    <w:p w14:paraId="39939536" w14:textId="77777777" w:rsidR="00096F29" w:rsidRPr="004A6A3C" w:rsidRDefault="00096F29" w:rsidP="00A63C41">
      <w:pPr>
        <w:ind w:left="360"/>
        <w:rPr>
          <w:rFonts w:cstheme="minorHAnsi"/>
        </w:rPr>
      </w:pPr>
    </w:p>
    <w:p w14:paraId="2C8F3E67" w14:textId="77777777" w:rsidR="00A22380" w:rsidRPr="004A6A3C" w:rsidRDefault="00A22380" w:rsidP="00313FF8">
      <w:pPr>
        <w:rPr>
          <w:rFonts w:cstheme="minorHAnsi"/>
        </w:rPr>
      </w:pPr>
    </w:p>
    <w:p w14:paraId="0E59C692" w14:textId="77777777" w:rsidR="00327401" w:rsidRDefault="00327401" w:rsidP="004736EB">
      <w:pPr>
        <w:pStyle w:val="Odlomakpopisa"/>
        <w:numPr>
          <w:ilvl w:val="0"/>
          <w:numId w:val="21"/>
        </w:numPr>
        <w:rPr>
          <w:rFonts w:cstheme="minorHAnsi"/>
          <w:b/>
        </w:rPr>
      </w:pPr>
      <w:r w:rsidRPr="004A6A3C">
        <w:rPr>
          <w:rFonts w:cstheme="minorHAnsi"/>
          <w:b/>
        </w:rPr>
        <w:lastRenderedPageBreak/>
        <w:t>OSTALO</w:t>
      </w:r>
    </w:p>
    <w:p w14:paraId="14773F48" w14:textId="77777777" w:rsidR="008A66A5" w:rsidRPr="004A6A3C" w:rsidRDefault="008A66A5" w:rsidP="008A66A5">
      <w:pPr>
        <w:pStyle w:val="Odlomakpopisa"/>
        <w:rPr>
          <w:rFonts w:cstheme="minorHAnsi"/>
          <w:b/>
        </w:rPr>
      </w:pPr>
    </w:p>
    <w:p w14:paraId="252377A7" w14:textId="5745B988" w:rsidR="00071FC6" w:rsidRPr="004736EB" w:rsidRDefault="00700952" w:rsidP="004736EB">
      <w:pPr>
        <w:pStyle w:val="Odlomakpopisa"/>
        <w:numPr>
          <w:ilvl w:val="1"/>
          <w:numId w:val="24"/>
        </w:numPr>
        <w:ind w:left="851" w:hanging="425"/>
        <w:rPr>
          <w:rFonts w:cstheme="minorHAnsi"/>
          <w:lang w:val="pl-PL"/>
        </w:rPr>
      </w:pPr>
      <w:r w:rsidRPr="004736EB">
        <w:rPr>
          <w:rFonts w:cstheme="minorHAnsi"/>
          <w:b/>
          <w:lang w:val="pl-PL"/>
        </w:rPr>
        <w:t>Obavijest o rezultatima predmetne nabave</w:t>
      </w:r>
      <w:r w:rsidRPr="004736EB">
        <w:rPr>
          <w:rFonts w:cstheme="minorHAnsi"/>
          <w:lang w:val="pl-PL"/>
        </w:rPr>
        <w:t xml:space="preserve">: Pisanu obavijest o rezultatima nabave naručitelj će dostaviti </w:t>
      </w:r>
      <w:r w:rsidR="00465094" w:rsidRPr="004736EB">
        <w:rPr>
          <w:rFonts w:cstheme="minorHAnsi"/>
          <w:lang w:val="pl-PL"/>
        </w:rPr>
        <w:t>odabranom ponuditelju u roku 7</w:t>
      </w:r>
      <w:r w:rsidRPr="004736EB">
        <w:rPr>
          <w:rFonts w:cstheme="minorHAnsi"/>
          <w:lang w:val="pl-PL"/>
        </w:rPr>
        <w:t xml:space="preserve"> dana od dana isteka roka za dostavu ponuda.</w:t>
      </w:r>
    </w:p>
    <w:p w14:paraId="0607F299" w14:textId="77777777" w:rsidR="008A66A5" w:rsidRPr="00284BAD" w:rsidRDefault="008A66A5" w:rsidP="008A66A5">
      <w:pPr>
        <w:pStyle w:val="Odlomakpopisa"/>
        <w:ind w:left="1080"/>
        <w:rPr>
          <w:rFonts w:cstheme="minorHAnsi"/>
          <w:lang w:val="pl-PL"/>
        </w:rPr>
      </w:pPr>
    </w:p>
    <w:p w14:paraId="67B99C89" w14:textId="62311AE6" w:rsidR="008A66A5" w:rsidRDefault="0092544A" w:rsidP="00B17B98">
      <w:pPr>
        <w:suppressAutoHyphens/>
        <w:ind w:left="284"/>
        <w:jc w:val="both"/>
        <w:rPr>
          <w:rFonts w:cstheme="minorHAnsi"/>
          <w:lang w:val="pl-PL" w:eastAsia="ar-SA"/>
        </w:rPr>
      </w:pPr>
      <w:r w:rsidRPr="008A66A5">
        <w:rPr>
          <w:rFonts w:cstheme="minorHAnsi"/>
          <w:b/>
          <w:bCs/>
          <w:lang w:val="pl-PL"/>
        </w:rPr>
        <w:t xml:space="preserve"> </w:t>
      </w:r>
      <w:r w:rsidR="004736EB">
        <w:rPr>
          <w:rFonts w:cstheme="minorHAnsi"/>
          <w:b/>
          <w:bCs/>
          <w:lang w:val="pl-PL"/>
        </w:rPr>
        <w:t>6</w:t>
      </w:r>
      <w:r w:rsidR="008A66A5" w:rsidRPr="008A66A5">
        <w:rPr>
          <w:rFonts w:cstheme="minorHAnsi"/>
          <w:b/>
          <w:bCs/>
          <w:lang w:val="pl-PL"/>
        </w:rPr>
        <w:t>.2.</w:t>
      </w:r>
      <w:r w:rsidR="008A66A5">
        <w:rPr>
          <w:rFonts w:cstheme="minorHAnsi"/>
          <w:lang w:val="pl-PL"/>
        </w:rPr>
        <w:t xml:space="preserve"> </w:t>
      </w:r>
      <w:r w:rsidR="008A66A5" w:rsidRPr="008A66A5">
        <w:rPr>
          <w:rFonts w:cstheme="minorHAnsi"/>
          <w:b/>
          <w:bCs/>
          <w:lang w:val="pl-PL"/>
        </w:rPr>
        <w:t>Jamstvo za uredno izvršenje ugovora</w:t>
      </w:r>
      <w:r>
        <w:rPr>
          <w:rFonts w:cstheme="minorHAnsi"/>
          <w:lang w:val="pl-PL"/>
        </w:rPr>
        <w:t xml:space="preserve">   </w:t>
      </w:r>
    </w:p>
    <w:p w14:paraId="4952572B" w14:textId="77777777" w:rsidR="008A66A5" w:rsidRDefault="008A66A5" w:rsidP="008A66A5">
      <w:pPr>
        <w:suppressAutoHyphens/>
        <w:jc w:val="both"/>
        <w:rPr>
          <w:rFonts w:cstheme="minorHAnsi"/>
          <w:lang w:val="pl-PL" w:eastAsia="ar-SA"/>
        </w:rPr>
      </w:pPr>
    </w:p>
    <w:p w14:paraId="56DDE662" w14:textId="655988BA" w:rsidR="008A66A5" w:rsidRDefault="008A66A5" w:rsidP="008A66A5">
      <w:pPr>
        <w:suppressAutoHyphens/>
        <w:jc w:val="both"/>
        <w:rPr>
          <w:rFonts w:cstheme="minorHAnsi"/>
          <w:lang w:val="pl-PL" w:eastAsia="ar-SA"/>
        </w:rPr>
      </w:pPr>
      <w:r w:rsidRPr="008A66A5">
        <w:rPr>
          <w:rFonts w:cstheme="minorHAnsi"/>
          <w:lang w:val="pl-PL" w:eastAsia="ar-SA"/>
        </w:rPr>
        <w:t xml:space="preserve">Odabrani ponuditelj s kojim naručitelj sklapa ugovor o nabavi robe  obavezan je dostaviti </w:t>
      </w:r>
      <w:r w:rsidRPr="008A66A5">
        <w:rPr>
          <w:rFonts w:cstheme="minorHAnsi"/>
          <w:b/>
          <w:lang w:val="pl-PL" w:eastAsia="ar-SA"/>
        </w:rPr>
        <w:t>jamstvo za uredno ispunjenje ugovora</w:t>
      </w:r>
      <w:r w:rsidRPr="008A66A5">
        <w:rPr>
          <w:lang w:val="pl-PL"/>
        </w:rPr>
        <w:t xml:space="preserve"> </w:t>
      </w:r>
      <w:r w:rsidRPr="008A66A5">
        <w:rPr>
          <w:rFonts w:cstheme="minorHAnsi"/>
          <w:b/>
          <w:lang w:val="pl-PL" w:eastAsia="ar-SA"/>
        </w:rPr>
        <w:t xml:space="preserve">na iznos od 10% (deset posto) od iznosa ugovora bez PDV-a, </w:t>
      </w:r>
      <w:r w:rsidRPr="008A66A5">
        <w:rPr>
          <w:rFonts w:cstheme="minorHAnsi"/>
          <w:lang w:val="pl-PL" w:eastAsia="ar-SA"/>
        </w:rPr>
        <w:t>u obliku</w:t>
      </w:r>
      <w:r>
        <w:rPr>
          <w:rFonts w:cstheme="minorHAnsi"/>
          <w:lang w:val="pl-PL" w:eastAsia="ar-SA"/>
        </w:rPr>
        <w:t xml:space="preserve"> bjanko zadužnice. </w:t>
      </w:r>
      <w:r w:rsidRPr="008A66A5">
        <w:rPr>
          <w:rFonts w:cstheme="minorHAnsi"/>
          <w:lang w:val="pl-PL" w:eastAsia="ar-SA"/>
        </w:rPr>
        <w:t>Bjanko zadužnica mora biti potvrđena kod javnog bilježnika i popunjena u skladu s Pravilnikom o obliku i sadržaju bjanko zadužnice („Narodne novine“, br. 115/12, 82/17, 154/22).</w:t>
      </w:r>
    </w:p>
    <w:p w14:paraId="7F994EB4" w14:textId="77777777" w:rsidR="008A66A5" w:rsidRPr="008A66A5" w:rsidRDefault="008A66A5" w:rsidP="008A66A5">
      <w:pPr>
        <w:suppressAutoHyphens/>
        <w:jc w:val="both"/>
        <w:rPr>
          <w:rFonts w:cstheme="minorHAnsi"/>
          <w:lang w:val="pl-PL" w:eastAsia="ar-SA"/>
        </w:rPr>
      </w:pPr>
    </w:p>
    <w:p w14:paraId="01B68CD0" w14:textId="08180C17" w:rsidR="008A66A5" w:rsidRDefault="0040081A" w:rsidP="008A66A5">
      <w:pPr>
        <w:jc w:val="both"/>
        <w:rPr>
          <w:rFonts w:cstheme="minorHAnsi"/>
          <w:lang w:val="pl-PL"/>
        </w:rPr>
      </w:pPr>
      <w:r>
        <w:rPr>
          <w:rFonts w:cstheme="minorHAnsi"/>
          <w:lang w:val="pl-PL"/>
        </w:rPr>
        <w:t>Umjesto bjanko zadužnice p</w:t>
      </w:r>
      <w:r w:rsidR="008A66A5" w:rsidRPr="008A66A5">
        <w:rPr>
          <w:rFonts w:cstheme="minorHAnsi"/>
          <w:lang w:val="pl-PL"/>
        </w:rPr>
        <w:t>onuditelj može dostaviti potvrdu o uplati beskamatnog depozita u iznosu najmanje 10% ugovorene vrijednosti (bez PDV) na IBAN Naručitelja broj:  HR1323400091110625066.</w:t>
      </w:r>
    </w:p>
    <w:p w14:paraId="1CAD37F1" w14:textId="77777777" w:rsidR="008A66A5" w:rsidRPr="008A66A5" w:rsidRDefault="008A66A5" w:rsidP="008A66A5">
      <w:pPr>
        <w:jc w:val="both"/>
        <w:rPr>
          <w:rFonts w:cstheme="minorHAnsi"/>
          <w:lang w:val="pl-PL"/>
        </w:rPr>
      </w:pPr>
    </w:p>
    <w:p w14:paraId="5344B08C" w14:textId="77777777" w:rsidR="008A66A5" w:rsidRDefault="008A66A5" w:rsidP="008A66A5">
      <w:pPr>
        <w:jc w:val="both"/>
        <w:rPr>
          <w:rFonts w:cstheme="minorHAnsi"/>
          <w:lang w:val="pl-PL"/>
        </w:rPr>
      </w:pPr>
      <w:r w:rsidRPr="008A66A5">
        <w:rPr>
          <w:rFonts w:cstheme="minorHAnsi"/>
          <w:lang w:val="pl-PL"/>
        </w:rPr>
        <w:t>Jamstvo za uredno ispunjenje ugovora treba dostaviti u roku od 8 (osam) kalendarskih dana od dana potpisa ugovora. Ukoliko neće biti naplaćeno, jamstvo za uredno ispunjenje ugovora biti će vraćeno ponuditelju u roku od 10 (deset) dana od isteka roka na koji je ugovor sklopljen.</w:t>
      </w:r>
    </w:p>
    <w:p w14:paraId="61E08E9C" w14:textId="77777777" w:rsidR="008A66A5" w:rsidRPr="008A66A5" w:rsidRDefault="008A66A5" w:rsidP="008A66A5">
      <w:pPr>
        <w:jc w:val="both"/>
        <w:rPr>
          <w:rFonts w:cstheme="minorHAnsi"/>
          <w:lang w:val="pl-PL"/>
        </w:rPr>
      </w:pPr>
    </w:p>
    <w:p w14:paraId="19DC21C9" w14:textId="1D949517" w:rsidR="008A66A5" w:rsidRDefault="008A66A5" w:rsidP="008A66A5">
      <w:pPr>
        <w:jc w:val="both"/>
        <w:rPr>
          <w:rFonts w:cstheme="minorHAnsi"/>
          <w:lang w:val="pl-PL"/>
        </w:rPr>
      </w:pPr>
      <w:r w:rsidRPr="008A66A5">
        <w:rPr>
          <w:rFonts w:cstheme="minorHAnsi"/>
          <w:lang w:val="pl-PL"/>
        </w:rPr>
        <w:t>Naručitelj ima pravo naplatiti jamstvo za uredno ispunjenje ugovora u slučaju povrede obveza iz ugovora o nabavi od strane odabranog ponuditelja.</w:t>
      </w:r>
    </w:p>
    <w:p w14:paraId="5CB20660" w14:textId="273C634E" w:rsidR="00AE6A58" w:rsidRPr="00284BAD" w:rsidRDefault="0092544A" w:rsidP="00AE6A58">
      <w:pPr>
        <w:rPr>
          <w:rFonts w:cstheme="minorHAnsi"/>
          <w:lang w:val="pl-PL"/>
        </w:rPr>
      </w:pPr>
      <w:r>
        <w:rPr>
          <w:rFonts w:cstheme="minorHAnsi"/>
          <w:lang w:val="pl-PL"/>
        </w:rPr>
        <w:t xml:space="preserve"> </w:t>
      </w:r>
    </w:p>
    <w:p w14:paraId="34AB805F" w14:textId="77777777" w:rsidR="00700952" w:rsidRPr="004A6A3C" w:rsidRDefault="00700952" w:rsidP="00700952">
      <w:pPr>
        <w:rPr>
          <w:rFonts w:cstheme="minorHAnsi"/>
        </w:rPr>
      </w:pPr>
      <w:r w:rsidRPr="004A6A3C">
        <w:rPr>
          <w:rFonts w:cstheme="minorHAnsi"/>
        </w:rPr>
        <w:t xml:space="preserve">S </w:t>
      </w:r>
      <w:proofErr w:type="spellStart"/>
      <w:r w:rsidRPr="004A6A3C">
        <w:rPr>
          <w:rFonts w:cstheme="minorHAnsi"/>
        </w:rPr>
        <w:t>poštovanjem</w:t>
      </w:r>
      <w:proofErr w:type="spellEnd"/>
      <w:r w:rsidRPr="004A6A3C">
        <w:rPr>
          <w:rFonts w:cstheme="minorHAnsi"/>
        </w:rPr>
        <w:t>,</w:t>
      </w:r>
    </w:p>
    <w:p w14:paraId="32687AC7" w14:textId="77777777" w:rsidR="00465094" w:rsidRPr="004A6A3C" w:rsidRDefault="00465094" w:rsidP="00465094">
      <w:pPr>
        <w:rPr>
          <w:rFonts w:eastAsia="Times New Roman" w:cstheme="minorHAnsi"/>
          <w:lang w:eastAsia="hr-HR"/>
        </w:rPr>
      </w:pPr>
      <w:r w:rsidRPr="004A6A3C">
        <w:rPr>
          <w:rFonts w:eastAsia="Times New Roman" w:cstheme="minorHAnsi"/>
          <w:lang w:eastAsia="hr-HR"/>
        </w:rPr>
        <w:tab/>
      </w:r>
      <w:r w:rsidRPr="004A6A3C">
        <w:rPr>
          <w:rFonts w:eastAsia="Times New Roman" w:cstheme="minorHAnsi"/>
          <w:lang w:eastAsia="hr-HR"/>
        </w:rPr>
        <w:tab/>
      </w:r>
      <w:r w:rsidRPr="004A6A3C">
        <w:rPr>
          <w:rFonts w:eastAsia="Times New Roman" w:cstheme="minorHAnsi"/>
          <w:lang w:eastAsia="hr-HR"/>
        </w:rPr>
        <w:tab/>
      </w:r>
      <w:r w:rsidRPr="004A6A3C">
        <w:rPr>
          <w:rFonts w:eastAsia="Times New Roman" w:cstheme="minorHAnsi"/>
          <w:lang w:eastAsia="hr-HR"/>
        </w:rPr>
        <w:tab/>
      </w:r>
    </w:p>
    <w:p w14:paraId="6D3AFBF5" w14:textId="09F94707" w:rsidR="005E2C34" w:rsidRPr="004A6A3C" w:rsidRDefault="005E2C34" w:rsidP="005E2C34">
      <w:pPr>
        <w:rPr>
          <w:rFonts w:cstheme="minorHAnsi"/>
          <w:bCs/>
        </w:rPr>
      </w:pP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  <w:t xml:space="preserve">                  </w:t>
      </w:r>
      <w:r w:rsidR="002728AE" w:rsidRPr="004A6A3C">
        <w:rPr>
          <w:rFonts w:cstheme="minorHAnsi"/>
          <w:bCs/>
        </w:rPr>
        <w:t xml:space="preserve">     </w:t>
      </w:r>
      <w:r w:rsidR="001870F2" w:rsidRPr="004A6A3C">
        <w:rPr>
          <w:rFonts w:cstheme="minorHAnsi"/>
          <w:bCs/>
        </w:rPr>
        <w:t xml:space="preserve">         </w:t>
      </w:r>
      <w:r w:rsidR="00FC6B9C" w:rsidRPr="004A6A3C">
        <w:rPr>
          <w:rFonts w:cstheme="minorHAnsi"/>
          <w:bCs/>
        </w:rPr>
        <w:t xml:space="preserve"> </w:t>
      </w:r>
      <w:r w:rsidRPr="004A6A3C">
        <w:rPr>
          <w:rFonts w:cstheme="minorHAnsi"/>
          <w:bCs/>
        </w:rPr>
        <w:t>MED EKO SERVIS d.o.o.</w:t>
      </w:r>
    </w:p>
    <w:p w14:paraId="0AE0D3C7" w14:textId="3200028D" w:rsidR="00081AF3" w:rsidRPr="004A6A3C" w:rsidRDefault="005E2C34" w:rsidP="00B56A58">
      <w:pPr>
        <w:rPr>
          <w:rFonts w:cstheme="minorHAnsi"/>
          <w:bCs/>
        </w:rPr>
      </w:pP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proofErr w:type="spellStart"/>
      <w:r w:rsidR="001870F2" w:rsidRPr="004A6A3C">
        <w:rPr>
          <w:rFonts w:cstheme="minorHAnsi"/>
          <w:bCs/>
        </w:rPr>
        <w:t>Ovlašteni</w:t>
      </w:r>
      <w:proofErr w:type="spellEnd"/>
      <w:r w:rsidR="001870F2" w:rsidRPr="004A6A3C">
        <w:rPr>
          <w:rFonts w:cstheme="minorHAnsi"/>
          <w:bCs/>
        </w:rPr>
        <w:t xml:space="preserve"> </w:t>
      </w:r>
      <w:proofErr w:type="spellStart"/>
      <w:r w:rsidR="001870F2" w:rsidRPr="004A6A3C">
        <w:rPr>
          <w:rFonts w:cstheme="minorHAnsi"/>
          <w:bCs/>
        </w:rPr>
        <w:t>predstavnici</w:t>
      </w:r>
      <w:proofErr w:type="spellEnd"/>
      <w:r w:rsidR="001870F2" w:rsidRPr="004A6A3C">
        <w:rPr>
          <w:rFonts w:cstheme="minorHAnsi"/>
          <w:bCs/>
        </w:rPr>
        <w:t xml:space="preserve"> </w:t>
      </w:r>
      <w:proofErr w:type="spellStart"/>
      <w:r w:rsidR="001870F2" w:rsidRPr="004A6A3C">
        <w:rPr>
          <w:rFonts w:cstheme="minorHAnsi"/>
          <w:bCs/>
        </w:rPr>
        <w:t>naručitelja</w:t>
      </w:r>
      <w:proofErr w:type="spellEnd"/>
      <w:r w:rsidRPr="004A6A3C">
        <w:rPr>
          <w:rFonts w:cstheme="minorHAnsi"/>
          <w:bCs/>
        </w:rPr>
        <w:t xml:space="preserve"> </w:t>
      </w:r>
    </w:p>
    <w:p w14:paraId="745E577E" w14:textId="77777777" w:rsidR="00DC27E9" w:rsidRPr="001B1B5C" w:rsidRDefault="00DC27E9" w:rsidP="00B56A58">
      <w:pPr>
        <w:rPr>
          <w:rFonts w:cstheme="minorHAnsi"/>
          <w:color w:val="FF0000"/>
        </w:rPr>
      </w:pPr>
    </w:p>
    <w:p w14:paraId="624F721C" w14:textId="77777777" w:rsidR="00E0403D" w:rsidRDefault="00E0403D" w:rsidP="00B56A58">
      <w:pPr>
        <w:rPr>
          <w:rFonts w:cstheme="minorHAnsi"/>
          <w:color w:val="FF0000"/>
        </w:rPr>
      </w:pPr>
    </w:p>
    <w:p w14:paraId="6F9FFA01" w14:textId="77777777" w:rsidR="008A66A5" w:rsidRDefault="008A66A5" w:rsidP="00B56A58">
      <w:pPr>
        <w:rPr>
          <w:rFonts w:cstheme="minorHAnsi"/>
          <w:color w:val="FF0000"/>
        </w:rPr>
      </w:pPr>
    </w:p>
    <w:p w14:paraId="272276CA" w14:textId="77777777" w:rsidR="008A66A5" w:rsidRDefault="008A66A5" w:rsidP="00B56A58">
      <w:pPr>
        <w:rPr>
          <w:rFonts w:cstheme="minorHAnsi"/>
          <w:color w:val="FF0000"/>
        </w:rPr>
      </w:pPr>
    </w:p>
    <w:p w14:paraId="12364B88" w14:textId="77777777" w:rsidR="008A66A5" w:rsidRDefault="008A66A5" w:rsidP="00B56A58">
      <w:pPr>
        <w:rPr>
          <w:rFonts w:cstheme="minorHAnsi"/>
          <w:color w:val="FF0000"/>
        </w:rPr>
      </w:pPr>
    </w:p>
    <w:p w14:paraId="3A1329C5" w14:textId="77777777" w:rsidR="008A66A5" w:rsidRDefault="008A66A5" w:rsidP="00B56A58">
      <w:pPr>
        <w:rPr>
          <w:rFonts w:cstheme="minorHAnsi"/>
          <w:color w:val="FF0000"/>
        </w:rPr>
      </w:pPr>
    </w:p>
    <w:p w14:paraId="16A67594" w14:textId="77777777" w:rsidR="008A66A5" w:rsidRDefault="008A66A5" w:rsidP="00B56A58">
      <w:pPr>
        <w:rPr>
          <w:rFonts w:cstheme="minorHAnsi"/>
          <w:color w:val="FF0000"/>
        </w:rPr>
      </w:pPr>
    </w:p>
    <w:p w14:paraId="202E88AD" w14:textId="77777777" w:rsidR="008A66A5" w:rsidRDefault="008A66A5" w:rsidP="00B56A58">
      <w:pPr>
        <w:rPr>
          <w:rFonts w:cstheme="minorHAnsi"/>
          <w:color w:val="FF0000"/>
        </w:rPr>
      </w:pPr>
    </w:p>
    <w:p w14:paraId="4BD4DE2F" w14:textId="77777777" w:rsidR="008A66A5" w:rsidRDefault="008A66A5" w:rsidP="00B56A58">
      <w:pPr>
        <w:rPr>
          <w:rFonts w:cstheme="minorHAnsi"/>
          <w:color w:val="FF0000"/>
        </w:rPr>
      </w:pPr>
    </w:p>
    <w:p w14:paraId="3B216F79" w14:textId="77777777" w:rsidR="008A66A5" w:rsidRDefault="008A66A5" w:rsidP="00B56A58">
      <w:pPr>
        <w:rPr>
          <w:rFonts w:cstheme="minorHAnsi"/>
          <w:color w:val="FF0000"/>
        </w:rPr>
      </w:pPr>
    </w:p>
    <w:p w14:paraId="7844236C" w14:textId="77777777" w:rsidR="008A66A5" w:rsidRDefault="008A66A5" w:rsidP="00B56A58">
      <w:pPr>
        <w:rPr>
          <w:rFonts w:cstheme="minorHAnsi"/>
          <w:color w:val="FF0000"/>
        </w:rPr>
      </w:pPr>
    </w:p>
    <w:p w14:paraId="1F9B445F" w14:textId="77777777" w:rsidR="008A66A5" w:rsidRDefault="008A66A5" w:rsidP="00B56A58">
      <w:pPr>
        <w:rPr>
          <w:rFonts w:cstheme="minorHAnsi"/>
          <w:color w:val="FF0000"/>
        </w:rPr>
      </w:pPr>
    </w:p>
    <w:p w14:paraId="23B6F9E2" w14:textId="77777777" w:rsidR="008A66A5" w:rsidRDefault="008A66A5" w:rsidP="00B56A58">
      <w:pPr>
        <w:rPr>
          <w:rFonts w:cstheme="minorHAnsi"/>
          <w:color w:val="FF0000"/>
        </w:rPr>
      </w:pPr>
    </w:p>
    <w:p w14:paraId="4EC6EE45" w14:textId="77777777" w:rsidR="008A66A5" w:rsidRDefault="008A66A5" w:rsidP="00B56A58">
      <w:pPr>
        <w:rPr>
          <w:rFonts w:cstheme="minorHAnsi"/>
          <w:color w:val="FF0000"/>
        </w:rPr>
      </w:pPr>
    </w:p>
    <w:p w14:paraId="757D1D45" w14:textId="77777777" w:rsidR="00B93637" w:rsidRDefault="00B93637" w:rsidP="00B56A58">
      <w:pPr>
        <w:rPr>
          <w:rFonts w:cstheme="minorHAnsi"/>
          <w:color w:val="FF0000"/>
        </w:rPr>
      </w:pPr>
    </w:p>
    <w:p w14:paraId="2E357D5C" w14:textId="77777777" w:rsidR="008A66A5" w:rsidRDefault="008A66A5" w:rsidP="00B56A58">
      <w:pPr>
        <w:rPr>
          <w:rFonts w:cstheme="minorHAnsi"/>
          <w:color w:val="FF0000"/>
        </w:rPr>
      </w:pPr>
    </w:p>
    <w:p w14:paraId="381C1FA9" w14:textId="77777777" w:rsidR="008A66A5" w:rsidRDefault="008A66A5" w:rsidP="00B56A58">
      <w:pPr>
        <w:rPr>
          <w:rFonts w:cstheme="minorHAnsi"/>
          <w:color w:val="FF0000"/>
        </w:rPr>
      </w:pPr>
    </w:p>
    <w:p w14:paraId="146B818A" w14:textId="77777777" w:rsidR="008A66A5" w:rsidRPr="001B1B5C" w:rsidRDefault="008A66A5" w:rsidP="00B56A58">
      <w:pPr>
        <w:rPr>
          <w:rFonts w:cstheme="minorHAnsi"/>
          <w:color w:val="FF0000"/>
        </w:rPr>
      </w:pPr>
    </w:p>
    <w:p w14:paraId="1CD98766" w14:textId="77777777" w:rsidR="003B79C2" w:rsidRPr="004D33AC" w:rsidRDefault="00CB17E5" w:rsidP="003B79C2">
      <w:pPr>
        <w:widowControl w:val="0"/>
        <w:autoSpaceDE w:val="0"/>
        <w:autoSpaceDN w:val="0"/>
        <w:adjustRightInd w:val="0"/>
        <w:jc w:val="right"/>
        <w:rPr>
          <w:rFonts w:cstheme="minorHAnsi"/>
          <w:b/>
          <w:bCs/>
        </w:rPr>
      </w:pPr>
      <w:r w:rsidRPr="004D33AC">
        <w:rPr>
          <w:rFonts w:cstheme="minorHAnsi"/>
          <w:b/>
          <w:bCs/>
        </w:rPr>
        <w:lastRenderedPageBreak/>
        <w:t>PRILOG 1.</w:t>
      </w:r>
    </w:p>
    <w:p w14:paraId="602C04C2" w14:textId="77777777" w:rsidR="00163B55" w:rsidRPr="004A6A3C" w:rsidRDefault="00163B55" w:rsidP="00CB17E5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  <w:sz w:val="32"/>
          <w:szCs w:val="32"/>
        </w:rPr>
      </w:pPr>
      <w:r w:rsidRPr="004A6A3C">
        <w:rPr>
          <w:rFonts w:cstheme="minorHAnsi"/>
          <w:b/>
          <w:bCs/>
          <w:sz w:val="32"/>
          <w:szCs w:val="32"/>
        </w:rPr>
        <w:t>PONUDBENI LIST</w:t>
      </w:r>
      <w:r w:rsidR="002C7156" w:rsidRPr="004A6A3C">
        <w:rPr>
          <w:rFonts w:cstheme="minorHAnsi"/>
          <w:b/>
          <w:bCs/>
          <w:sz w:val="32"/>
          <w:szCs w:val="32"/>
        </w:rPr>
        <w:t xml:space="preserve"> br. ___________</w:t>
      </w:r>
    </w:p>
    <w:p w14:paraId="13BF62DE" w14:textId="77777777" w:rsidR="00163B55" w:rsidRPr="004A6A3C" w:rsidRDefault="00163B55" w:rsidP="00163B55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304090B4" w14:textId="77777777" w:rsidR="00163B55" w:rsidRPr="004A6A3C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proofErr w:type="spellStart"/>
      <w:r w:rsidRPr="004A6A3C">
        <w:rPr>
          <w:rFonts w:cstheme="minorHAnsi"/>
          <w:b/>
          <w:bCs/>
        </w:rPr>
        <w:t>Naziv</w:t>
      </w:r>
      <w:proofErr w:type="spellEnd"/>
      <w:r w:rsidRPr="004A6A3C">
        <w:rPr>
          <w:rFonts w:cstheme="minorHAnsi"/>
          <w:b/>
          <w:bCs/>
        </w:rPr>
        <w:t xml:space="preserve"> </w:t>
      </w:r>
      <w:proofErr w:type="spellStart"/>
      <w:r w:rsidRPr="004A6A3C">
        <w:rPr>
          <w:rFonts w:cstheme="minorHAnsi"/>
          <w:b/>
          <w:bCs/>
        </w:rPr>
        <w:t>i</w:t>
      </w:r>
      <w:proofErr w:type="spellEnd"/>
      <w:r w:rsidRPr="004A6A3C">
        <w:rPr>
          <w:rFonts w:cstheme="minorHAnsi"/>
          <w:b/>
          <w:bCs/>
        </w:rPr>
        <w:t xml:space="preserve"> </w:t>
      </w:r>
      <w:proofErr w:type="spellStart"/>
      <w:r w:rsidRPr="004A6A3C">
        <w:rPr>
          <w:rFonts w:cstheme="minorHAnsi"/>
          <w:b/>
          <w:bCs/>
        </w:rPr>
        <w:t>sjedište</w:t>
      </w:r>
      <w:proofErr w:type="spellEnd"/>
      <w:r w:rsidRPr="004A6A3C">
        <w:rPr>
          <w:rFonts w:cstheme="minorHAnsi"/>
          <w:b/>
          <w:bCs/>
        </w:rPr>
        <w:t xml:space="preserve"> </w:t>
      </w:r>
      <w:proofErr w:type="spellStart"/>
      <w:r w:rsidRPr="004A6A3C">
        <w:rPr>
          <w:rFonts w:cstheme="minorHAnsi"/>
          <w:b/>
          <w:bCs/>
        </w:rPr>
        <w:t>Naručitelja</w:t>
      </w:r>
      <w:proofErr w:type="spellEnd"/>
    </w:p>
    <w:p w14:paraId="37FC09C1" w14:textId="77777777" w:rsidR="00163B55" w:rsidRPr="004A6A3C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4A6A3C" w:rsidRPr="004A6A3C" w14:paraId="55E67ED0" w14:textId="77777777" w:rsidTr="00163B55">
        <w:tc>
          <w:tcPr>
            <w:tcW w:w="4077" w:type="dxa"/>
            <w:shd w:val="clear" w:color="auto" w:fill="D9D9D9"/>
            <w:vAlign w:val="center"/>
          </w:tcPr>
          <w:p w14:paraId="5B0F0C13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4A6A3C">
              <w:rPr>
                <w:rFonts w:cstheme="minorHAnsi"/>
                <w:b/>
                <w:bCs/>
              </w:rPr>
              <w:t>Naručitelj</w:t>
            </w:r>
            <w:proofErr w:type="spellEnd"/>
            <w:r w:rsidRPr="004A6A3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6B4F225F" w14:textId="77777777" w:rsidR="00163B55" w:rsidRPr="004A6A3C" w:rsidRDefault="00515692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  <w:r w:rsidRPr="004A6A3C">
              <w:rPr>
                <w:rFonts w:cstheme="minorHAnsi"/>
                <w:bCs/>
              </w:rPr>
              <w:t xml:space="preserve">MED EKO SERVIS </w:t>
            </w:r>
            <w:r w:rsidR="00163B55" w:rsidRPr="004A6A3C">
              <w:rPr>
                <w:rFonts w:cstheme="minorHAnsi"/>
                <w:bCs/>
              </w:rPr>
              <w:t>d.o.o.</w:t>
            </w:r>
          </w:p>
        </w:tc>
      </w:tr>
      <w:tr w:rsidR="004A6A3C" w:rsidRPr="004A6A3C" w14:paraId="5A2A347E" w14:textId="77777777" w:rsidTr="00163B55">
        <w:tc>
          <w:tcPr>
            <w:tcW w:w="4077" w:type="dxa"/>
            <w:shd w:val="clear" w:color="auto" w:fill="D9D9D9"/>
            <w:vAlign w:val="center"/>
          </w:tcPr>
          <w:p w14:paraId="069BC569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4A6A3C">
              <w:rPr>
                <w:rFonts w:cstheme="minorHAnsi"/>
                <w:b/>
                <w:bCs/>
              </w:rPr>
              <w:t>Adresa</w:t>
            </w:r>
            <w:proofErr w:type="spellEnd"/>
            <w:r w:rsidRPr="004A6A3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20F10A70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  <w:r w:rsidRPr="004A6A3C">
              <w:rPr>
                <w:rFonts w:cstheme="minorHAnsi"/>
                <w:bCs/>
              </w:rPr>
              <w:t>Pomer 1, Pomer, 52 100 Pula</w:t>
            </w:r>
          </w:p>
        </w:tc>
      </w:tr>
      <w:tr w:rsidR="004A6A3C" w:rsidRPr="004A6A3C" w14:paraId="2C03FED9" w14:textId="77777777" w:rsidTr="00163B55">
        <w:tc>
          <w:tcPr>
            <w:tcW w:w="4077" w:type="dxa"/>
            <w:shd w:val="clear" w:color="auto" w:fill="D9D9D9"/>
            <w:vAlign w:val="center"/>
          </w:tcPr>
          <w:p w14:paraId="202C9C65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4A6A3C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5245" w:type="dxa"/>
            <w:vAlign w:val="center"/>
          </w:tcPr>
          <w:p w14:paraId="6A788144" w14:textId="77777777" w:rsidR="00163B55" w:rsidRPr="004A6A3C" w:rsidRDefault="00551A8F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  <w:r w:rsidRPr="004A6A3C">
              <w:rPr>
                <w:rFonts w:cstheme="minorHAnsi"/>
                <w:bCs/>
              </w:rPr>
              <w:t>68103986020</w:t>
            </w:r>
          </w:p>
        </w:tc>
      </w:tr>
    </w:tbl>
    <w:p w14:paraId="305488F3" w14:textId="77777777" w:rsidR="00163B55" w:rsidRPr="004A6A3C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36169C02" w14:textId="77777777" w:rsidR="00163B55" w:rsidRPr="004A6A3C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1C6BC861" w14:textId="77777777" w:rsidR="00163B55" w:rsidRPr="004A6A3C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proofErr w:type="spellStart"/>
      <w:r w:rsidRPr="004A6A3C">
        <w:rPr>
          <w:rFonts w:cstheme="minorHAnsi"/>
          <w:b/>
          <w:bCs/>
        </w:rPr>
        <w:t>Naziv</w:t>
      </w:r>
      <w:proofErr w:type="spellEnd"/>
      <w:r w:rsidRPr="004A6A3C">
        <w:rPr>
          <w:rFonts w:cstheme="minorHAnsi"/>
          <w:b/>
          <w:bCs/>
        </w:rPr>
        <w:t xml:space="preserve"> </w:t>
      </w:r>
      <w:proofErr w:type="spellStart"/>
      <w:r w:rsidRPr="004A6A3C">
        <w:rPr>
          <w:rFonts w:cstheme="minorHAnsi"/>
          <w:b/>
          <w:bCs/>
        </w:rPr>
        <w:t>i</w:t>
      </w:r>
      <w:proofErr w:type="spellEnd"/>
      <w:r w:rsidRPr="004A6A3C">
        <w:rPr>
          <w:rFonts w:cstheme="minorHAnsi"/>
          <w:b/>
          <w:bCs/>
        </w:rPr>
        <w:t xml:space="preserve"> </w:t>
      </w:r>
      <w:proofErr w:type="spellStart"/>
      <w:r w:rsidRPr="004A6A3C">
        <w:rPr>
          <w:rFonts w:cstheme="minorHAnsi"/>
          <w:b/>
          <w:bCs/>
        </w:rPr>
        <w:t>sjedište</w:t>
      </w:r>
      <w:proofErr w:type="spellEnd"/>
      <w:r w:rsidRPr="004A6A3C">
        <w:rPr>
          <w:rFonts w:cstheme="minorHAnsi"/>
          <w:b/>
          <w:bCs/>
        </w:rPr>
        <w:t xml:space="preserve"> </w:t>
      </w:r>
      <w:proofErr w:type="spellStart"/>
      <w:r w:rsidRPr="004A6A3C">
        <w:rPr>
          <w:rFonts w:cstheme="minorHAnsi"/>
          <w:b/>
          <w:bCs/>
        </w:rPr>
        <w:t>ponuditelja</w:t>
      </w:r>
      <w:proofErr w:type="spellEnd"/>
    </w:p>
    <w:p w14:paraId="6DF2E7EF" w14:textId="77777777" w:rsidR="00163B55" w:rsidRPr="004A6A3C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4A6A3C" w:rsidRPr="004A6A3C" w14:paraId="634403C3" w14:textId="77777777" w:rsidTr="00163B55">
        <w:tc>
          <w:tcPr>
            <w:tcW w:w="4077" w:type="dxa"/>
            <w:shd w:val="clear" w:color="auto" w:fill="D9D9D9"/>
            <w:vAlign w:val="center"/>
          </w:tcPr>
          <w:p w14:paraId="1AB8AC98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4A6A3C">
              <w:rPr>
                <w:rFonts w:cstheme="minorHAnsi"/>
                <w:b/>
                <w:bCs/>
              </w:rPr>
              <w:t>Zajednica</w:t>
            </w:r>
            <w:proofErr w:type="spellEnd"/>
            <w:r w:rsidRPr="004A6A3C">
              <w:rPr>
                <w:rFonts w:cstheme="minorHAnsi"/>
                <w:b/>
                <w:bCs/>
              </w:rPr>
              <w:t xml:space="preserve"> ponuditelja (</w:t>
            </w:r>
            <w:proofErr w:type="spellStart"/>
            <w:r w:rsidRPr="004A6A3C">
              <w:rPr>
                <w:rFonts w:cstheme="minorHAnsi"/>
                <w:b/>
                <w:bCs/>
              </w:rPr>
              <w:t>zaokružiti</w:t>
            </w:r>
            <w:proofErr w:type="spellEnd"/>
            <w:r w:rsidRPr="004A6A3C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5245" w:type="dxa"/>
            <w:vAlign w:val="center"/>
          </w:tcPr>
          <w:p w14:paraId="39C204EE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theme="minorHAnsi"/>
                <w:bCs/>
              </w:rPr>
            </w:pPr>
            <w:r w:rsidRPr="004A6A3C">
              <w:rPr>
                <w:rFonts w:cstheme="minorHAnsi"/>
                <w:bCs/>
              </w:rPr>
              <w:t>DA                    NE</w:t>
            </w:r>
          </w:p>
        </w:tc>
      </w:tr>
      <w:tr w:rsidR="004A6A3C" w:rsidRPr="004A6A3C" w14:paraId="1C902C21" w14:textId="77777777" w:rsidTr="00163B55">
        <w:tc>
          <w:tcPr>
            <w:tcW w:w="4077" w:type="dxa"/>
            <w:shd w:val="clear" w:color="auto" w:fill="D9D9D9"/>
            <w:vAlign w:val="center"/>
          </w:tcPr>
          <w:p w14:paraId="43513FDC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4A6A3C">
              <w:rPr>
                <w:rFonts w:cstheme="minorHAnsi"/>
                <w:b/>
                <w:bCs/>
              </w:rPr>
              <w:t>Ponuditelj</w:t>
            </w:r>
            <w:proofErr w:type="spellEnd"/>
            <w:r w:rsidRPr="004A6A3C">
              <w:rPr>
                <w:rFonts w:cstheme="minorHAnsi"/>
                <w:b/>
                <w:bCs/>
              </w:rPr>
              <w:t xml:space="preserve"> (</w:t>
            </w:r>
            <w:proofErr w:type="spellStart"/>
            <w:r w:rsidRPr="004A6A3C">
              <w:rPr>
                <w:rFonts w:cstheme="minorHAnsi"/>
                <w:b/>
                <w:bCs/>
              </w:rPr>
              <w:t>nositelj</w:t>
            </w:r>
            <w:proofErr w:type="spellEnd"/>
            <w:r w:rsidRPr="004A6A3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A6A3C">
              <w:rPr>
                <w:rFonts w:cstheme="minorHAnsi"/>
                <w:b/>
                <w:bCs/>
              </w:rPr>
              <w:t>zajedničke</w:t>
            </w:r>
            <w:proofErr w:type="spellEnd"/>
            <w:r w:rsidRPr="004A6A3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A6A3C">
              <w:rPr>
                <w:rFonts w:cstheme="minorHAnsi"/>
                <w:b/>
                <w:bCs/>
              </w:rPr>
              <w:t>ponude</w:t>
            </w:r>
            <w:proofErr w:type="spellEnd"/>
            <w:r w:rsidRPr="004A6A3C">
              <w:rPr>
                <w:rFonts w:cstheme="minorHAnsi"/>
                <w:b/>
                <w:bCs/>
              </w:rPr>
              <w:t>):</w:t>
            </w:r>
          </w:p>
        </w:tc>
        <w:tc>
          <w:tcPr>
            <w:tcW w:w="5245" w:type="dxa"/>
            <w:vAlign w:val="center"/>
          </w:tcPr>
          <w:p w14:paraId="1F0BA39B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4A6A3C" w:rsidRPr="004A6A3C" w14:paraId="029CAF67" w14:textId="77777777" w:rsidTr="00163B55">
        <w:tc>
          <w:tcPr>
            <w:tcW w:w="4077" w:type="dxa"/>
            <w:shd w:val="clear" w:color="auto" w:fill="D9D9D9"/>
            <w:vAlign w:val="center"/>
          </w:tcPr>
          <w:p w14:paraId="61F9B804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4A6A3C">
              <w:rPr>
                <w:rFonts w:cstheme="minorHAnsi"/>
                <w:b/>
                <w:bCs/>
              </w:rPr>
              <w:t>Adresa</w:t>
            </w:r>
            <w:proofErr w:type="spellEnd"/>
            <w:r w:rsidRPr="004A6A3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44155CFA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4A6A3C" w:rsidRPr="004A6A3C" w14:paraId="7A289603" w14:textId="77777777" w:rsidTr="00163B55">
        <w:tc>
          <w:tcPr>
            <w:tcW w:w="4077" w:type="dxa"/>
            <w:shd w:val="clear" w:color="auto" w:fill="D9D9D9"/>
            <w:vAlign w:val="center"/>
          </w:tcPr>
          <w:p w14:paraId="5001A7F5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4A6A3C">
              <w:rPr>
                <w:rFonts w:cstheme="minorHAnsi"/>
                <w:b/>
                <w:bCs/>
              </w:rPr>
              <w:t>OIB:</w:t>
            </w:r>
          </w:p>
        </w:tc>
        <w:tc>
          <w:tcPr>
            <w:tcW w:w="5245" w:type="dxa"/>
            <w:vAlign w:val="center"/>
          </w:tcPr>
          <w:p w14:paraId="6A953BEB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4A6A3C" w:rsidRPr="004A6A3C" w14:paraId="5165F788" w14:textId="77777777" w:rsidTr="00163B55">
        <w:tc>
          <w:tcPr>
            <w:tcW w:w="4077" w:type="dxa"/>
            <w:shd w:val="clear" w:color="auto" w:fill="D9D9D9"/>
            <w:vAlign w:val="center"/>
          </w:tcPr>
          <w:p w14:paraId="020FE3A9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4A6A3C">
              <w:rPr>
                <w:rFonts w:cstheme="minorHAnsi"/>
                <w:b/>
                <w:bCs/>
              </w:rPr>
              <w:t>IBAN:</w:t>
            </w:r>
          </w:p>
        </w:tc>
        <w:tc>
          <w:tcPr>
            <w:tcW w:w="5245" w:type="dxa"/>
            <w:vAlign w:val="center"/>
          </w:tcPr>
          <w:p w14:paraId="369D7388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4A6A3C" w:rsidRPr="004A6A3C" w14:paraId="53A9AE45" w14:textId="77777777" w:rsidTr="00163B55">
        <w:tc>
          <w:tcPr>
            <w:tcW w:w="4077" w:type="dxa"/>
            <w:shd w:val="clear" w:color="auto" w:fill="D9D9D9"/>
            <w:vAlign w:val="center"/>
          </w:tcPr>
          <w:p w14:paraId="4FD6060E" w14:textId="77777777" w:rsidR="00163B55" w:rsidRPr="00284BAD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  <w:lang w:val="pl-PL"/>
              </w:rPr>
            </w:pPr>
            <w:r w:rsidRPr="00284BAD">
              <w:rPr>
                <w:rFonts w:cstheme="minorHAnsi"/>
                <w:b/>
                <w:bCs/>
                <w:lang w:val="pl-PL"/>
              </w:rPr>
              <w:t>Ponuditelj u sustavu PDV-a (zaokružiti):</w:t>
            </w:r>
          </w:p>
        </w:tc>
        <w:tc>
          <w:tcPr>
            <w:tcW w:w="5245" w:type="dxa"/>
            <w:vAlign w:val="center"/>
          </w:tcPr>
          <w:p w14:paraId="60B32545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center"/>
              <w:rPr>
                <w:rFonts w:cstheme="minorHAnsi"/>
                <w:bCs/>
              </w:rPr>
            </w:pPr>
            <w:r w:rsidRPr="004A6A3C">
              <w:rPr>
                <w:rFonts w:cstheme="minorHAnsi"/>
                <w:bCs/>
              </w:rPr>
              <w:t>DA                    NE</w:t>
            </w:r>
          </w:p>
        </w:tc>
      </w:tr>
      <w:tr w:rsidR="004A6A3C" w:rsidRPr="004A6A3C" w14:paraId="71625696" w14:textId="77777777" w:rsidTr="00163B55">
        <w:tc>
          <w:tcPr>
            <w:tcW w:w="4077" w:type="dxa"/>
            <w:shd w:val="clear" w:color="auto" w:fill="D9D9D9"/>
            <w:vAlign w:val="center"/>
          </w:tcPr>
          <w:p w14:paraId="2F8F5D9E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4A6A3C">
              <w:rPr>
                <w:rFonts w:cstheme="minorHAnsi"/>
                <w:b/>
                <w:bCs/>
              </w:rPr>
              <w:t>Adresa</w:t>
            </w:r>
            <w:proofErr w:type="spellEnd"/>
            <w:r w:rsidRPr="004A6A3C">
              <w:rPr>
                <w:rFonts w:cstheme="minorHAnsi"/>
                <w:b/>
                <w:bCs/>
              </w:rPr>
              <w:t xml:space="preserve"> za </w:t>
            </w:r>
            <w:proofErr w:type="spellStart"/>
            <w:r w:rsidRPr="004A6A3C">
              <w:rPr>
                <w:rFonts w:cstheme="minorHAnsi"/>
                <w:b/>
                <w:bCs/>
              </w:rPr>
              <w:t>dostavu</w:t>
            </w:r>
            <w:proofErr w:type="spellEnd"/>
            <w:r w:rsidRPr="004A6A3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A6A3C">
              <w:rPr>
                <w:rFonts w:cstheme="minorHAnsi"/>
                <w:b/>
                <w:bCs/>
              </w:rPr>
              <w:t>pošte</w:t>
            </w:r>
            <w:proofErr w:type="spellEnd"/>
            <w:r w:rsidRPr="004A6A3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2A0733FE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4A6A3C" w:rsidRPr="004A6A3C" w14:paraId="7CD83162" w14:textId="77777777" w:rsidTr="00163B55">
        <w:tc>
          <w:tcPr>
            <w:tcW w:w="4077" w:type="dxa"/>
            <w:shd w:val="clear" w:color="auto" w:fill="D9D9D9"/>
            <w:vAlign w:val="center"/>
          </w:tcPr>
          <w:p w14:paraId="64A0A4FD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4A6A3C">
              <w:rPr>
                <w:rFonts w:cstheme="minorHAnsi"/>
                <w:b/>
                <w:bCs/>
              </w:rPr>
              <w:t>Kontakt</w:t>
            </w:r>
            <w:proofErr w:type="spellEnd"/>
            <w:r w:rsidRPr="004A6A3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A6A3C">
              <w:rPr>
                <w:rFonts w:cstheme="minorHAnsi"/>
                <w:b/>
                <w:bCs/>
              </w:rPr>
              <w:t>osoba</w:t>
            </w:r>
            <w:proofErr w:type="spellEnd"/>
            <w:r w:rsidRPr="004A6A3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A6A3C">
              <w:rPr>
                <w:rFonts w:cstheme="minorHAnsi"/>
                <w:b/>
                <w:bCs/>
              </w:rPr>
              <w:t>ponuditelja</w:t>
            </w:r>
            <w:proofErr w:type="spellEnd"/>
            <w:r w:rsidRPr="004A6A3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01E6585A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4A6A3C" w:rsidRPr="004A6A3C" w14:paraId="6B2965B2" w14:textId="77777777" w:rsidTr="00163B55">
        <w:tc>
          <w:tcPr>
            <w:tcW w:w="4077" w:type="dxa"/>
            <w:shd w:val="clear" w:color="auto" w:fill="D9D9D9"/>
            <w:vAlign w:val="center"/>
          </w:tcPr>
          <w:p w14:paraId="0CEB81C1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4A6A3C">
              <w:rPr>
                <w:rFonts w:cstheme="minorHAnsi"/>
                <w:b/>
                <w:bCs/>
              </w:rPr>
              <w:t>Telefon</w:t>
            </w:r>
            <w:proofErr w:type="spellEnd"/>
            <w:r w:rsidRPr="004A6A3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41DD8AFA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4A6A3C" w:rsidRPr="004A6A3C" w14:paraId="024C2DB2" w14:textId="77777777" w:rsidTr="00163B55">
        <w:tc>
          <w:tcPr>
            <w:tcW w:w="4077" w:type="dxa"/>
            <w:shd w:val="clear" w:color="auto" w:fill="D9D9D9"/>
            <w:vAlign w:val="center"/>
          </w:tcPr>
          <w:p w14:paraId="2E2F4571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4A6A3C">
              <w:rPr>
                <w:rFonts w:cstheme="minorHAnsi"/>
                <w:b/>
                <w:bCs/>
              </w:rPr>
              <w:t>Faks</w:t>
            </w:r>
            <w:proofErr w:type="spellEnd"/>
            <w:r w:rsidRPr="004A6A3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6687C98E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4A6A3C" w:rsidRPr="004A6A3C" w14:paraId="67709E66" w14:textId="77777777" w:rsidTr="00163B55">
        <w:tc>
          <w:tcPr>
            <w:tcW w:w="4077" w:type="dxa"/>
            <w:shd w:val="clear" w:color="auto" w:fill="D9D9D9"/>
            <w:vAlign w:val="center"/>
          </w:tcPr>
          <w:p w14:paraId="3F81C8BA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4A6A3C">
              <w:rPr>
                <w:rFonts w:cstheme="minorHAnsi"/>
                <w:b/>
                <w:bCs/>
              </w:rPr>
              <w:t>E-</w:t>
            </w:r>
            <w:proofErr w:type="spellStart"/>
            <w:r w:rsidRPr="004A6A3C">
              <w:rPr>
                <w:rFonts w:cstheme="minorHAnsi"/>
                <w:b/>
                <w:bCs/>
              </w:rPr>
              <w:t>pošta</w:t>
            </w:r>
            <w:proofErr w:type="spellEnd"/>
            <w:r w:rsidRPr="004A6A3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70FE50DA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</w:tbl>
    <w:p w14:paraId="66799BC6" w14:textId="77777777" w:rsidR="00163B55" w:rsidRPr="004A6A3C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6259EA45" w14:textId="77777777" w:rsidR="00163B55" w:rsidRPr="004A6A3C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2E7D5620" w14:textId="77777777" w:rsidR="00163B55" w:rsidRPr="004A6A3C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proofErr w:type="spellStart"/>
      <w:r w:rsidRPr="004A6A3C">
        <w:rPr>
          <w:rFonts w:cstheme="minorHAnsi"/>
          <w:b/>
          <w:bCs/>
        </w:rPr>
        <w:t>Predmet</w:t>
      </w:r>
      <w:proofErr w:type="spellEnd"/>
      <w:r w:rsidRPr="004A6A3C">
        <w:rPr>
          <w:rFonts w:cstheme="minorHAnsi"/>
          <w:b/>
          <w:bCs/>
        </w:rPr>
        <w:t xml:space="preserve"> </w:t>
      </w:r>
      <w:proofErr w:type="spellStart"/>
      <w:r w:rsidRPr="004A6A3C">
        <w:rPr>
          <w:rFonts w:cstheme="minorHAnsi"/>
          <w:b/>
          <w:bCs/>
        </w:rPr>
        <w:t>nabave</w:t>
      </w:r>
      <w:proofErr w:type="spellEnd"/>
    </w:p>
    <w:p w14:paraId="195DC32C" w14:textId="77777777" w:rsidR="00163B55" w:rsidRPr="004A6A3C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4A6A3C" w:rsidRPr="00B93637" w14:paraId="30519D89" w14:textId="77777777" w:rsidTr="00163B55">
        <w:tc>
          <w:tcPr>
            <w:tcW w:w="4077" w:type="dxa"/>
            <w:shd w:val="clear" w:color="auto" w:fill="D9D9D9"/>
            <w:vAlign w:val="center"/>
          </w:tcPr>
          <w:p w14:paraId="3D1535A4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4A6A3C">
              <w:rPr>
                <w:rFonts w:cstheme="minorHAnsi"/>
                <w:b/>
                <w:bCs/>
              </w:rPr>
              <w:t>Predmet</w:t>
            </w:r>
            <w:proofErr w:type="spellEnd"/>
            <w:r w:rsidRPr="004A6A3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A6A3C">
              <w:rPr>
                <w:rFonts w:cstheme="minorHAnsi"/>
                <w:b/>
                <w:bCs/>
              </w:rPr>
              <w:t>nabave</w:t>
            </w:r>
            <w:proofErr w:type="spellEnd"/>
            <w:r w:rsidRPr="004A6A3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71B7B96E" w14:textId="6A1D118F" w:rsidR="00163B55" w:rsidRPr="00D034A2" w:rsidRDefault="004A6A3C" w:rsidP="00193A93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eastAsia="Times New Roman" w:cstheme="minorHAnsi"/>
                <w:bCs/>
                <w:lang w:val="pl-PL"/>
              </w:rPr>
            </w:pPr>
            <w:r w:rsidRPr="00D034A2">
              <w:rPr>
                <w:rFonts w:eastAsia="Times New Roman" w:cstheme="minorHAnsi"/>
                <w:bCs/>
                <w:lang w:val="pl-PL"/>
              </w:rPr>
              <w:t>V</w:t>
            </w:r>
            <w:r w:rsidR="005B01C9" w:rsidRPr="00D034A2">
              <w:rPr>
                <w:rFonts w:eastAsia="Times New Roman" w:cstheme="minorHAnsi"/>
                <w:bCs/>
                <w:lang w:val="pl-PL"/>
              </w:rPr>
              <w:t>rećic</w:t>
            </w:r>
            <w:r w:rsidRPr="00D034A2">
              <w:rPr>
                <w:rFonts w:eastAsia="Times New Roman" w:cstheme="minorHAnsi"/>
                <w:bCs/>
                <w:lang w:val="pl-PL"/>
              </w:rPr>
              <w:t>e</w:t>
            </w:r>
            <w:r w:rsidR="005B01C9" w:rsidRPr="00D034A2">
              <w:rPr>
                <w:rFonts w:eastAsia="Times New Roman" w:cstheme="minorHAnsi"/>
                <w:bCs/>
                <w:lang w:val="pl-PL"/>
              </w:rPr>
              <w:t xml:space="preserve"> za otpad</w:t>
            </w:r>
            <w:r w:rsidR="00D034A2" w:rsidRPr="00D034A2">
              <w:rPr>
                <w:rFonts w:eastAsia="Times New Roman" w:cstheme="minorHAnsi"/>
                <w:bCs/>
                <w:lang w:val="pl-PL"/>
              </w:rPr>
              <w:t xml:space="preserve"> </w:t>
            </w:r>
            <w:r w:rsidR="0092544A">
              <w:rPr>
                <w:rFonts w:eastAsia="Times New Roman" w:cstheme="minorHAnsi"/>
                <w:bCs/>
                <w:lang w:val="pl-PL"/>
              </w:rPr>
              <w:t>za 2026.godinu</w:t>
            </w:r>
          </w:p>
        </w:tc>
      </w:tr>
      <w:tr w:rsidR="004A6A3C" w:rsidRPr="004A6A3C" w14:paraId="25F8D630" w14:textId="77777777" w:rsidTr="00163B55">
        <w:tc>
          <w:tcPr>
            <w:tcW w:w="4077" w:type="dxa"/>
            <w:shd w:val="clear" w:color="auto" w:fill="D9D9D9"/>
            <w:vAlign w:val="center"/>
          </w:tcPr>
          <w:p w14:paraId="46154BE3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proofErr w:type="spellStart"/>
            <w:r w:rsidRPr="004A6A3C">
              <w:rPr>
                <w:rFonts w:cstheme="minorHAnsi"/>
                <w:b/>
                <w:bCs/>
              </w:rPr>
              <w:t>Evidencijski</w:t>
            </w:r>
            <w:proofErr w:type="spellEnd"/>
            <w:r w:rsidRPr="004A6A3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A6A3C">
              <w:rPr>
                <w:rFonts w:cstheme="minorHAnsi"/>
                <w:b/>
                <w:bCs/>
              </w:rPr>
              <w:t>broj</w:t>
            </w:r>
            <w:proofErr w:type="spellEnd"/>
            <w:r w:rsidRPr="004A6A3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A6A3C">
              <w:rPr>
                <w:rFonts w:cstheme="minorHAnsi"/>
                <w:b/>
                <w:bCs/>
              </w:rPr>
              <w:t>javne</w:t>
            </w:r>
            <w:proofErr w:type="spellEnd"/>
            <w:r w:rsidRPr="004A6A3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A6A3C">
              <w:rPr>
                <w:rFonts w:cstheme="minorHAnsi"/>
                <w:b/>
                <w:bCs/>
              </w:rPr>
              <w:t>nabave</w:t>
            </w:r>
            <w:proofErr w:type="spellEnd"/>
            <w:r w:rsidRPr="004A6A3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3A0D295E" w14:textId="0400CA1E" w:rsidR="00163B55" w:rsidRPr="004A6A3C" w:rsidRDefault="0092544A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5</w:t>
            </w:r>
            <w:r w:rsidR="006F3934">
              <w:rPr>
                <w:rFonts w:cstheme="minorHAnsi"/>
                <w:bCs/>
              </w:rPr>
              <w:t>6</w:t>
            </w:r>
            <w:r w:rsidR="00782685" w:rsidRPr="004A6A3C">
              <w:rPr>
                <w:rFonts w:cstheme="minorHAnsi"/>
                <w:bCs/>
              </w:rPr>
              <w:t>-2</w:t>
            </w:r>
            <w:r w:rsidR="006F3934">
              <w:rPr>
                <w:rFonts w:cstheme="minorHAnsi"/>
                <w:bCs/>
              </w:rPr>
              <w:t>5</w:t>
            </w:r>
            <w:r w:rsidR="00193A93" w:rsidRPr="004A6A3C">
              <w:rPr>
                <w:rFonts w:cstheme="minorHAnsi"/>
                <w:bCs/>
              </w:rPr>
              <w:t>-JN</w:t>
            </w:r>
          </w:p>
        </w:tc>
      </w:tr>
    </w:tbl>
    <w:p w14:paraId="563DBD83" w14:textId="77777777" w:rsidR="00163B55" w:rsidRPr="004A6A3C" w:rsidRDefault="00163B55" w:rsidP="00163B55">
      <w:pPr>
        <w:spacing w:after="200"/>
        <w:rPr>
          <w:rFonts w:cstheme="minorHAnsi"/>
          <w:b/>
          <w:bCs/>
        </w:rPr>
      </w:pPr>
    </w:p>
    <w:p w14:paraId="199C2EC6" w14:textId="77777777" w:rsidR="00163B55" w:rsidRPr="004A6A3C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proofErr w:type="spellStart"/>
      <w:r w:rsidRPr="004A6A3C">
        <w:rPr>
          <w:rFonts w:cstheme="minorHAnsi"/>
          <w:b/>
          <w:bCs/>
        </w:rPr>
        <w:t>Cijena</w:t>
      </w:r>
      <w:proofErr w:type="spellEnd"/>
      <w:r w:rsidRPr="004A6A3C">
        <w:rPr>
          <w:rFonts w:cstheme="minorHAnsi"/>
          <w:b/>
          <w:bCs/>
        </w:rPr>
        <w:t xml:space="preserve"> </w:t>
      </w:r>
      <w:proofErr w:type="spellStart"/>
      <w:r w:rsidRPr="004A6A3C">
        <w:rPr>
          <w:rFonts w:cstheme="minorHAnsi"/>
          <w:b/>
          <w:bCs/>
        </w:rPr>
        <w:t>ponude</w:t>
      </w:r>
      <w:proofErr w:type="spellEnd"/>
    </w:p>
    <w:p w14:paraId="17BB0FCA" w14:textId="77777777" w:rsidR="00163B55" w:rsidRPr="004A6A3C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4A6A3C" w:rsidRPr="00B93637" w14:paraId="02EA6794" w14:textId="77777777" w:rsidTr="00163B55">
        <w:tc>
          <w:tcPr>
            <w:tcW w:w="4077" w:type="dxa"/>
            <w:shd w:val="clear" w:color="auto" w:fill="D9D9D9"/>
            <w:vAlign w:val="center"/>
          </w:tcPr>
          <w:p w14:paraId="7E597226" w14:textId="77777777" w:rsidR="00163B55" w:rsidRPr="00284BAD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  <w:lang w:val="pl-PL"/>
              </w:rPr>
            </w:pPr>
            <w:r w:rsidRPr="00284BAD">
              <w:rPr>
                <w:rFonts w:cstheme="minorHAnsi"/>
                <w:b/>
                <w:bCs/>
                <w:lang w:val="pl-PL"/>
              </w:rPr>
              <w:t>Cijena ponude bez PDV-a:</w:t>
            </w:r>
          </w:p>
        </w:tc>
        <w:tc>
          <w:tcPr>
            <w:tcW w:w="5245" w:type="dxa"/>
            <w:vAlign w:val="center"/>
          </w:tcPr>
          <w:p w14:paraId="487D1DBB" w14:textId="77777777" w:rsidR="00163B55" w:rsidRPr="00284BAD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  <w:lang w:val="pl-PL"/>
              </w:rPr>
            </w:pPr>
          </w:p>
        </w:tc>
      </w:tr>
      <w:tr w:rsidR="004A6A3C" w:rsidRPr="004A6A3C" w14:paraId="75090B39" w14:textId="77777777" w:rsidTr="00163B55">
        <w:tc>
          <w:tcPr>
            <w:tcW w:w="4077" w:type="dxa"/>
            <w:shd w:val="clear" w:color="auto" w:fill="D9D9D9"/>
            <w:vAlign w:val="center"/>
          </w:tcPr>
          <w:p w14:paraId="759447AB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4A6A3C">
              <w:rPr>
                <w:rFonts w:cstheme="minorHAnsi"/>
                <w:b/>
                <w:bCs/>
              </w:rPr>
              <w:t>Iznos PDV-a:</w:t>
            </w:r>
          </w:p>
        </w:tc>
        <w:tc>
          <w:tcPr>
            <w:tcW w:w="5245" w:type="dxa"/>
            <w:vAlign w:val="center"/>
          </w:tcPr>
          <w:p w14:paraId="548E6016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</w:rPr>
            </w:pPr>
          </w:p>
        </w:tc>
      </w:tr>
      <w:tr w:rsidR="004A6A3C" w:rsidRPr="00B93637" w14:paraId="63F40F2D" w14:textId="77777777" w:rsidTr="00163B55">
        <w:tc>
          <w:tcPr>
            <w:tcW w:w="4077" w:type="dxa"/>
            <w:shd w:val="clear" w:color="auto" w:fill="D9D9D9"/>
            <w:vAlign w:val="center"/>
          </w:tcPr>
          <w:p w14:paraId="770084BC" w14:textId="77777777" w:rsidR="00163B55" w:rsidRPr="00284BAD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  <w:lang w:val="pl-PL"/>
              </w:rPr>
            </w:pPr>
            <w:r w:rsidRPr="00284BAD">
              <w:rPr>
                <w:rFonts w:cstheme="minorHAnsi"/>
                <w:b/>
                <w:bCs/>
                <w:lang w:val="pl-PL"/>
              </w:rPr>
              <w:t>Cijena ponude s PDV-om:</w:t>
            </w:r>
          </w:p>
        </w:tc>
        <w:tc>
          <w:tcPr>
            <w:tcW w:w="5245" w:type="dxa"/>
            <w:vAlign w:val="center"/>
          </w:tcPr>
          <w:p w14:paraId="69F12A63" w14:textId="77777777" w:rsidR="00163B55" w:rsidRPr="00284BAD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  <w:lang w:val="pl-PL"/>
              </w:rPr>
            </w:pPr>
          </w:p>
        </w:tc>
      </w:tr>
    </w:tbl>
    <w:p w14:paraId="24F70AD0" w14:textId="77777777" w:rsidR="00C43DAF" w:rsidRPr="00284BAD" w:rsidRDefault="00C43DAF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3466A2C2" w14:textId="77777777" w:rsidR="00306485" w:rsidRPr="00284BAD" w:rsidRDefault="0030648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607EB41B" w14:textId="07D1757C" w:rsidR="00C23AE1" w:rsidRPr="00284BAD" w:rsidRDefault="00C23AE1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0994CFF8" w14:textId="77777777" w:rsidR="005300E3" w:rsidRPr="00284BAD" w:rsidRDefault="005300E3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77D06285" w14:textId="77777777" w:rsidR="00C23AE1" w:rsidRPr="00284BAD" w:rsidRDefault="00C23AE1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10608C0B" w14:textId="77777777" w:rsidR="00163B55" w:rsidRPr="004A6A3C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4A6A3C">
        <w:rPr>
          <w:rFonts w:cstheme="minorHAnsi"/>
          <w:b/>
          <w:bCs/>
        </w:rPr>
        <w:lastRenderedPageBreak/>
        <w:t xml:space="preserve">Rok </w:t>
      </w:r>
      <w:proofErr w:type="spellStart"/>
      <w:r w:rsidRPr="004A6A3C">
        <w:rPr>
          <w:rFonts w:cstheme="minorHAnsi"/>
          <w:b/>
          <w:bCs/>
        </w:rPr>
        <w:t>valjanosti</w:t>
      </w:r>
      <w:proofErr w:type="spellEnd"/>
      <w:r w:rsidRPr="004A6A3C">
        <w:rPr>
          <w:rFonts w:cstheme="minorHAnsi"/>
          <w:b/>
          <w:bCs/>
        </w:rPr>
        <w:t xml:space="preserve"> </w:t>
      </w:r>
      <w:proofErr w:type="spellStart"/>
      <w:r w:rsidRPr="004A6A3C">
        <w:rPr>
          <w:rFonts w:cstheme="minorHAnsi"/>
          <w:b/>
          <w:bCs/>
        </w:rPr>
        <w:t>ponude</w:t>
      </w:r>
      <w:proofErr w:type="spellEnd"/>
    </w:p>
    <w:p w14:paraId="62E9420F" w14:textId="77777777" w:rsidR="00163B55" w:rsidRPr="004A6A3C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5245"/>
      </w:tblGrid>
      <w:tr w:rsidR="004A6A3C" w:rsidRPr="00B93637" w14:paraId="5F517107" w14:textId="77777777" w:rsidTr="00163B55">
        <w:tc>
          <w:tcPr>
            <w:tcW w:w="4077" w:type="dxa"/>
            <w:shd w:val="clear" w:color="auto" w:fill="D9D9D9"/>
            <w:vAlign w:val="center"/>
          </w:tcPr>
          <w:p w14:paraId="29981EE7" w14:textId="77777777" w:rsidR="00163B55" w:rsidRPr="004A6A3C" w:rsidRDefault="00163B55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/>
                <w:bCs/>
              </w:rPr>
            </w:pPr>
            <w:r w:rsidRPr="004A6A3C">
              <w:rPr>
                <w:rFonts w:cstheme="minorHAnsi"/>
                <w:b/>
                <w:bCs/>
              </w:rPr>
              <w:t xml:space="preserve">Rok </w:t>
            </w:r>
            <w:proofErr w:type="spellStart"/>
            <w:r w:rsidRPr="004A6A3C">
              <w:rPr>
                <w:rFonts w:cstheme="minorHAnsi"/>
                <w:b/>
                <w:bCs/>
              </w:rPr>
              <w:t>valjanosti</w:t>
            </w:r>
            <w:proofErr w:type="spellEnd"/>
            <w:r w:rsidRPr="004A6A3C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A6A3C">
              <w:rPr>
                <w:rFonts w:cstheme="minorHAnsi"/>
                <w:b/>
                <w:bCs/>
              </w:rPr>
              <w:t>ponude</w:t>
            </w:r>
            <w:proofErr w:type="spellEnd"/>
            <w:r w:rsidRPr="004A6A3C">
              <w:rPr>
                <w:rFonts w:cstheme="minorHAnsi"/>
                <w:b/>
                <w:bCs/>
              </w:rPr>
              <w:t>:</w:t>
            </w:r>
          </w:p>
        </w:tc>
        <w:tc>
          <w:tcPr>
            <w:tcW w:w="5245" w:type="dxa"/>
            <w:vAlign w:val="center"/>
          </w:tcPr>
          <w:p w14:paraId="4BE65B82" w14:textId="77777777" w:rsidR="00163B55" w:rsidRPr="00284BAD" w:rsidRDefault="00EF120A" w:rsidP="00163B55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cstheme="minorHAnsi"/>
                <w:bCs/>
                <w:lang w:val="pl-PL"/>
              </w:rPr>
            </w:pPr>
            <w:r w:rsidRPr="00284BAD">
              <w:rPr>
                <w:rFonts w:cstheme="minorHAnsi"/>
                <w:bCs/>
                <w:lang w:val="pl-PL"/>
              </w:rPr>
              <w:t>15 dana od isteka roka za dostavu</w:t>
            </w:r>
          </w:p>
        </w:tc>
      </w:tr>
    </w:tbl>
    <w:p w14:paraId="5269FB79" w14:textId="77777777" w:rsidR="00163B55" w:rsidRPr="00284BAD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46E13A4E" w14:textId="77777777" w:rsidR="00471837" w:rsidRPr="00284BAD" w:rsidRDefault="00471837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  <w:lang w:val="pl-PL"/>
        </w:rPr>
      </w:pPr>
    </w:p>
    <w:p w14:paraId="4986AB03" w14:textId="77777777" w:rsidR="00163B55" w:rsidRPr="004A6A3C" w:rsidRDefault="00163B55" w:rsidP="00163B55">
      <w:pPr>
        <w:pStyle w:val="Odlomakpopisa"/>
        <w:widowControl w:val="0"/>
        <w:numPr>
          <w:ilvl w:val="0"/>
          <w:numId w:val="6"/>
        </w:numPr>
        <w:autoSpaceDE w:val="0"/>
        <w:autoSpaceDN w:val="0"/>
        <w:adjustRightInd w:val="0"/>
        <w:rPr>
          <w:rFonts w:cstheme="minorHAnsi"/>
          <w:b/>
          <w:bCs/>
        </w:rPr>
      </w:pPr>
      <w:r w:rsidRPr="004A6A3C">
        <w:rPr>
          <w:rFonts w:cstheme="minorHAnsi"/>
          <w:b/>
          <w:bCs/>
        </w:rPr>
        <w:t xml:space="preserve">Datum </w:t>
      </w:r>
      <w:proofErr w:type="spellStart"/>
      <w:r w:rsidRPr="004A6A3C">
        <w:rPr>
          <w:rFonts w:cstheme="minorHAnsi"/>
          <w:b/>
          <w:bCs/>
        </w:rPr>
        <w:t>i</w:t>
      </w:r>
      <w:proofErr w:type="spellEnd"/>
      <w:r w:rsidRPr="004A6A3C">
        <w:rPr>
          <w:rFonts w:cstheme="minorHAnsi"/>
          <w:b/>
          <w:bCs/>
        </w:rPr>
        <w:t xml:space="preserve"> </w:t>
      </w:r>
      <w:proofErr w:type="spellStart"/>
      <w:r w:rsidRPr="004A6A3C">
        <w:rPr>
          <w:rFonts w:cstheme="minorHAnsi"/>
          <w:b/>
          <w:bCs/>
        </w:rPr>
        <w:t>potpis</w:t>
      </w:r>
      <w:proofErr w:type="spellEnd"/>
      <w:r w:rsidRPr="004A6A3C">
        <w:rPr>
          <w:rFonts w:cstheme="minorHAnsi"/>
          <w:b/>
          <w:bCs/>
        </w:rPr>
        <w:t xml:space="preserve"> </w:t>
      </w:r>
      <w:proofErr w:type="spellStart"/>
      <w:r w:rsidRPr="004A6A3C">
        <w:rPr>
          <w:rFonts w:cstheme="minorHAnsi"/>
          <w:b/>
          <w:bCs/>
        </w:rPr>
        <w:t>ponuditelja</w:t>
      </w:r>
      <w:proofErr w:type="spellEnd"/>
    </w:p>
    <w:p w14:paraId="4E5B626A" w14:textId="77777777" w:rsidR="00163B55" w:rsidRPr="004A6A3C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22DB4B8F" w14:textId="77777777" w:rsidR="00163B55" w:rsidRPr="004A6A3C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51EE78A0" w14:textId="77777777" w:rsidR="00163B55" w:rsidRPr="004A6A3C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/>
          <w:bCs/>
        </w:rPr>
      </w:pPr>
    </w:p>
    <w:p w14:paraId="44967D7F" w14:textId="45795DC4" w:rsidR="00163B55" w:rsidRPr="004A6A3C" w:rsidRDefault="00163B55" w:rsidP="00163B55">
      <w:pPr>
        <w:spacing w:after="200"/>
        <w:rPr>
          <w:rFonts w:cstheme="minorHAnsi"/>
          <w:bCs/>
        </w:rPr>
      </w:pPr>
      <w:r w:rsidRPr="004A6A3C">
        <w:rPr>
          <w:rFonts w:cstheme="minorHAnsi"/>
          <w:bCs/>
        </w:rPr>
        <w:t>U ______________</w:t>
      </w:r>
      <w:r w:rsidR="000B53CD" w:rsidRPr="004A6A3C">
        <w:rPr>
          <w:rFonts w:cstheme="minorHAnsi"/>
          <w:bCs/>
        </w:rPr>
        <w:t>_______, ___________20</w:t>
      </w:r>
      <w:r w:rsidR="00782685" w:rsidRPr="004A6A3C">
        <w:rPr>
          <w:rFonts w:cstheme="minorHAnsi"/>
          <w:bCs/>
        </w:rPr>
        <w:t>2</w:t>
      </w:r>
      <w:r w:rsidR="006F3934">
        <w:rPr>
          <w:rFonts w:cstheme="minorHAnsi"/>
          <w:bCs/>
        </w:rPr>
        <w:t>5</w:t>
      </w:r>
      <w:r w:rsidRPr="004A6A3C">
        <w:rPr>
          <w:rFonts w:cstheme="minorHAnsi"/>
          <w:bCs/>
        </w:rPr>
        <w:t xml:space="preserve">. </w:t>
      </w:r>
      <w:proofErr w:type="spellStart"/>
      <w:r w:rsidRPr="004A6A3C">
        <w:rPr>
          <w:rFonts w:cstheme="minorHAnsi"/>
          <w:bCs/>
        </w:rPr>
        <w:t>godine</w:t>
      </w:r>
      <w:proofErr w:type="spellEnd"/>
      <w:r w:rsidRPr="004A6A3C">
        <w:rPr>
          <w:rFonts w:cstheme="minorHAnsi"/>
          <w:bCs/>
        </w:rPr>
        <w:tab/>
      </w:r>
    </w:p>
    <w:p w14:paraId="5C595623" w14:textId="77777777" w:rsidR="00163B55" w:rsidRPr="004A6A3C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</w:p>
    <w:p w14:paraId="6A4A7738" w14:textId="77777777" w:rsidR="00163B55" w:rsidRPr="004A6A3C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</w:p>
    <w:p w14:paraId="45CC9EDF" w14:textId="77777777" w:rsidR="00163B55" w:rsidRPr="004A6A3C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  <w:t xml:space="preserve">         ZA PONUDITELJA:</w:t>
      </w:r>
    </w:p>
    <w:p w14:paraId="55F7B0B2" w14:textId="77777777" w:rsidR="00163B55" w:rsidRPr="004A6A3C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</w:p>
    <w:p w14:paraId="1A4274C8" w14:textId="77777777" w:rsidR="00163B55" w:rsidRPr="004A6A3C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</w:rPr>
      </w:pP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</w:r>
      <w:r w:rsidRPr="004A6A3C">
        <w:rPr>
          <w:rFonts w:cstheme="minorHAnsi"/>
          <w:bCs/>
        </w:rPr>
        <w:tab/>
        <w:t>M.P.</w:t>
      </w:r>
      <w:r w:rsidRPr="004A6A3C">
        <w:rPr>
          <w:rFonts w:cstheme="minorHAnsi"/>
          <w:bCs/>
        </w:rPr>
        <w:tab/>
        <w:t>________________________________</w:t>
      </w:r>
    </w:p>
    <w:p w14:paraId="0286E784" w14:textId="77777777" w:rsidR="00163B55" w:rsidRPr="00284BAD" w:rsidRDefault="00163B55" w:rsidP="00163B55">
      <w:pPr>
        <w:widowControl w:val="0"/>
        <w:autoSpaceDE w:val="0"/>
        <w:autoSpaceDN w:val="0"/>
        <w:adjustRightInd w:val="0"/>
        <w:rPr>
          <w:rFonts w:cstheme="minorHAnsi"/>
          <w:bCs/>
          <w:lang w:val="pl-PL"/>
        </w:rPr>
      </w:pPr>
      <w:r w:rsidRPr="00284BAD">
        <w:rPr>
          <w:rFonts w:cstheme="minorHAnsi"/>
          <w:bCs/>
          <w:lang w:val="pl-PL"/>
        </w:rPr>
        <w:tab/>
      </w:r>
      <w:r w:rsidRPr="00284BAD">
        <w:rPr>
          <w:rFonts w:cstheme="minorHAnsi"/>
          <w:bCs/>
          <w:lang w:val="pl-PL"/>
        </w:rPr>
        <w:tab/>
      </w:r>
      <w:r w:rsidRPr="00284BAD">
        <w:rPr>
          <w:rFonts w:cstheme="minorHAnsi"/>
          <w:bCs/>
          <w:lang w:val="pl-PL"/>
        </w:rPr>
        <w:tab/>
      </w:r>
      <w:r w:rsidRPr="00284BAD">
        <w:rPr>
          <w:rFonts w:cstheme="minorHAnsi"/>
          <w:bCs/>
          <w:lang w:val="pl-PL"/>
        </w:rPr>
        <w:tab/>
      </w:r>
      <w:r w:rsidRPr="00284BAD">
        <w:rPr>
          <w:rFonts w:cstheme="minorHAnsi"/>
          <w:bCs/>
          <w:lang w:val="pl-PL"/>
        </w:rPr>
        <w:tab/>
      </w:r>
      <w:r w:rsidRPr="00284BAD">
        <w:rPr>
          <w:rFonts w:cstheme="minorHAnsi"/>
          <w:bCs/>
          <w:lang w:val="pl-PL"/>
        </w:rPr>
        <w:tab/>
      </w:r>
      <w:r w:rsidRPr="00284BAD">
        <w:rPr>
          <w:rFonts w:cstheme="minorHAnsi"/>
          <w:bCs/>
          <w:lang w:val="pl-PL"/>
        </w:rPr>
        <w:tab/>
        <w:t>(ime, prezime i potpis ovlaštene osobe)</w:t>
      </w:r>
    </w:p>
    <w:p w14:paraId="0C6C51AD" w14:textId="77777777" w:rsidR="0098166B" w:rsidRPr="00284BAD" w:rsidRDefault="0098166B" w:rsidP="00163B55">
      <w:pPr>
        <w:rPr>
          <w:rFonts w:cstheme="minorHAnsi"/>
          <w:lang w:val="pl-PL"/>
        </w:rPr>
      </w:pPr>
    </w:p>
    <w:p w14:paraId="32861F76" w14:textId="77777777" w:rsidR="0098166B" w:rsidRPr="00284BAD" w:rsidRDefault="0098166B" w:rsidP="00163B55">
      <w:pPr>
        <w:rPr>
          <w:rFonts w:cstheme="minorHAnsi"/>
          <w:lang w:val="pl-PL"/>
        </w:rPr>
      </w:pPr>
    </w:p>
    <w:p w14:paraId="5E71B285" w14:textId="77777777" w:rsidR="0098166B" w:rsidRPr="00284BAD" w:rsidRDefault="0098166B" w:rsidP="00163B55">
      <w:pPr>
        <w:rPr>
          <w:rFonts w:cstheme="minorHAnsi"/>
          <w:lang w:val="pl-PL"/>
        </w:rPr>
      </w:pPr>
    </w:p>
    <w:p w14:paraId="4ADA7FE8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3B69B283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60F20D27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40EF6889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3B8A21AB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3D3A650E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04438BF4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2E5CB628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35C4DDF2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5C835658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3594481C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149F215B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37CF68F7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2AFA9B75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6B2A952B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5BA97F44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10843C3B" w14:textId="2E6E8B4C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61E2B926" w14:textId="51E5DF24" w:rsidR="004A6A3C" w:rsidRPr="00284BAD" w:rsidRDefault="004A6A3C" w:rsidP="00163B55">
      <w:pPr>
        <w:rPr>
          <w:rFonts w:cstheme="minorHAnsi"/>
          <w:color w:val="FF0000"/>
          <w:lang w:val="pl-PL"/>
        </w:rPr>
      </w:pPr>
    </w:p>
    <w:p w14:paraId="7AAE36F9" w14:textId="77777777" w:rsidR="004A6A3C" w:rsidRPr="00284BAD" w:rsidRDefault="004A6A3C" w:rsidP="00163B55">
      <w:pPr>
        <w:rPr>
          <w:rFonts w:cstheme="minorHAnsi"/>
          <w:color w:val="FF0000"/>
          <w:lang w:val="pl-PL"/>
        </w:rPr>
      </w:pPr>
    </w:p>
    <w:p w14:paraId="3C0765D2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02DA0096" w14:textId="77777777" w:rsidR="0098166B" w:rsidRDefault="0098166B" w:rsidP="00163B55">
      <w:pPr>
        <w:rPr>
          <w:rFonts w:cstheme="minorHAnsi"/>
          <w:color w:val="FF0000"/>
          <w:lang w:val="pl-PL"/>
        </w:rPr>
      </w:pPr>
    </w:p>
    <w:p w14:paraId="26078FAA" w14:textId="77777777" w:rsidR="00455F73" w:rsidRPr="00284BAD" w:rsidRDefault="00455F73" w:rsidP="00163B55">
      <w:pPr>
        <w:rPr>
          <w:rFonts w:cstheme="minorHAnsi"/>
          <w:color w:val="FF0000"/>
          <w:lang w:val="pl-PL"/>
        </w:rPr>
      </w:pPr>
    </w:p>
    <w:p w14:paraId="00551F10" w14:textId="77777777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5C954E81" w14:textId="02494C9B" w:rsidR="0098166B" w:rsidRPr="00284BAD" w:rsidRDefault="0098166B" w:rsidP="00163B55">
      <w:pPr>
        <w:rPr>
          <w:rFonts w:cstheme="minorHAnsi"/>
          <w:color w:val="FF0000"/>
          <w:lang w:val="pl-PL"/>
        </w:rPr>
      </w:pPr>
    </w:p>
    <w:p w14:paraId="510C7CBF" w14:textId="77777777" w:rsidR="005B01C9" w:rsidRPr="00284BAD" w:rsidRDefault="005B01C9" w:rsidP="00163B55">
      <w:pPr>
        <w:rPr>
          <w:rFonts w:cstheme="minorHAnsi"/>
          <w:color w:val="FF0000"/>
          <w:lang w:val="pl-PL"/>
        </w:rPr>
      </w:pPr>
    </w:p>
    <w:p w14:paraId="3597AE73" w14:textId="77777777" w:rsidR="008723FA" w:rsidRPr="00284BAD" w:rsidRDefault="008723FA" w:rsidP="00163B55">
      <w:pPr>
        <w:rPr>
          <w:rFonts w:cstheme="minorHAnsi"/>
          <w:color w:val="FF0000"/>
          <w:lang w:val="pl-PL"/>
        </w:rPr>
      </w:pPr>
    </w:p>
    <w:p w14:paraId="391047AF" w14:textId="77777777" w:rsidR="005300E3" w:rsidRPr="00284BAD" w:rsidRDefault="005300E3" w:rsidP="00450DA7">
      <w:pPr>
        <w:rPr>
          <w:rFonts w:cstheme="minorHAnsi"/>
          <w:b/>
          <w:color w:val="FF0000"/>
          <w:lang w:val="pl-PL"/>
        </w:rPr>
      </w:pPr>
    </w:p>
    <w:p w14:paraId="04153441" w14:textId="77777777" w:rsidR="0098166B" w:rsidRPr="00284BAD" w:rsidRDefault="00B56A58" w:rsidP="005028CB">
      <w:pPr>
        <w:jc w:val="right"/>
        <w:rPr>
          <w:rFonts w:cstheme="minorHAnsi"/>
          <w:b/>
          <w:lang w:val="pl-PL"/>
        </w:rPr>
      </w:pPr>
      <w:r w:rsidRPr="00284BAD">
        <w:rPr>
          <w:rFonts w:cstheme="minorHAnsi"/>
          <w:b/>
          <w:lang w:val="pl-PL"/>
        </w:rPr>
        <w:lastRenderedPageBreak/>
        <w:t>PRILOG 2</w:t>
      </w:r>
      <w:r w:rsidR="005028CB" w:rsidRPr="00284BAD">
        <w:rPr>
          <w:rFonts w:cstheme="minorHAnsi"/>
          <w:b/>
          <w:lang w:val="pl-PL"/>
        </w:rPr>
        <w:t>.</w:t>
      </w:r>
    </w:p>
    <w:p w14:paraId="3C82431B" w14:textId="77777777" w:rsidR="00CB17E5" w:rsidRPr="00284BAD" w:rsidRDefault="00CB17E5" w:rsidP="00CB17E5">
      <w:pPr>
        <w:rPr>
          <w:rFonts w:cstheme="minorHAnsi"/>
          <w:b/>
          <w:lang w:val="pl-PL"/>
        </w:rPr>
      </w:pPr>
    </w:p>
    <w:p w14:paraId="6C554410" w14:textId="77777777" w:rsidR="00306485" w:rsidRPr="00284BAD" w:rsidRDefault="00306485" w:rsidP="00306485">
      <w:pPr>
        <w:tabs>
          <w:tab w:val="left" w:pos="4500"/>
        </w:tabs>
        <w:ind w:right="-426"/>
        <w:jc w:val="center"/>
        <w:rPr>
          <w:rFonts w:eastAsia="Times New Roman" w:cstheme="minorHAnsi"/>
          <w:b/>
          <w:sz w:val="32"/>
          <w:szCs w:val="32"/>
          <w:lang w:val="pl-PL"/>
        </w:rPr>
      </w:pPr>
    </w:p>
    <w:p w14:paraId="1E21112D" w14:textId="77777777" w:rsidR="00306485" w:rsidRPr="00284BAD" w:rsidRDefault="00306485" w:rsidP="00306485">
      <w:pPr>
        <w:tabs>
          <w:tab w:val="left" w:pos="4500"/>
        </w:tabs>
        <w:ind w:right="-426"/>
        <w:jc w:val="center"/>
        <w:rPr>
          <w:rFonts w:eastAsia="Times New Roman" w:cstheme="minorHAnsi"/>
          <w:b/>
          <w:sz w:val="32"/>
          <w:szCs w:val="32"/>
          <w:lang w:val="pl-PL"/>
        </w:rPr>
      </w:pPr>
      <w:r w:rsidRPr="00284BAD">
        <w:rPr>
          <w:rFonts w:eastAsia="Times New Roman" w:cstheme="minorHAnsi"/>
          <w:b/>
          <w:sz w:val="32"/>
          <w:szCs w:val="32"/>
          <w:lang w:val="pl-PL"/>
        </w:rPr>
        <w:t>IZJAVA O NEKAŽNJAVANJU</w:t>
      </w:r>
    </w:p>
    <w:p w14:paraId="759CAC75" w14:textId="77777777" w:rsidR="00306485" w:rsidRPr="00284BAD" w:rsidRDefault="00306485" w:rsidP="00306485">
      <w:pPr>
        <w:ind w:right="-426"/>
        <w:jc w:val="center"/>
        <w:rPr>
          <w:rFonts w:eastAsia="Times New Roman" w:cstheme="minorHAnsi"/>
          <w:lang w:val="pl-PL"/>
        </w:rPr>
      </w:pPr>
      <w:r w:rsidRPr="00284BAD">
        <w:rPr>
          <w:rFonts w:eastAsia="Times New Roman" w:cstheme="minorHAnsi"/>
          <w:lang w:val="pl-PL"/>
        </w:rPr>
        <w:t>(temeljem čl. 251. st. 1. toč. 1. Zakona o javnoj nabavi (NN 120/16)</w:t>
      </w:r>
    </w:p>
    <w:p w14:paraId="1690FECA" w14:textId="77777777" w:rsidR="00306485" w:rsidRPr="00284BAD" w:rsidRDefault="00306485" w:rsidP="00306485">
      <w:pPr>
        <w:ind w:right="-426"/>
        <w:rPr>
          <w:rFonts w:cstheme="minorHAnsi"/>
          <w:lang w:val="pl-PL"/>
        </w:rPr>
      </w:pPr>
    </w:p>
    <w:p w14:paraId="538B4FA4" w14:textId="77777777" w:rsidR="00306485" w:rsidRPr="00284BAD" w:rsidRDefault="00306485" w:rsidP="00306485">
      <w:pPr>
        <w:ind w:right="-426"/>
        <w:rPr>
          <w:rFonts w:cstheme="minorHAnsi"/>
          <w:lang w:val="pl-PL"/>
        </w:rPr>
      </w:pPr>
    </w:p>
    <w:p w14:paraId="227B32A0" w14:textId="77777777" w:rsidR="00306485" w:rsidRPr="00284BAD" w:rsidRDefault="00306485" w:rsidP="00306485">
      <w:pPr>
        <w:ind w:right="-426"/>
        <w:rPr>
          <w:rFonts w:eastAsia="Times New Roman" w:cstheme="minorHAnsi"/>
          <w:lang w:val="pl-PL"/>
        </w:rPr>
      </w:pPr>
      <w:r w:rsidRPr="00284BAD">
        <w:rPr>
          <w:rFonts w:cstheme="minorHAnsi"/>
          <w:lang w:val="pl-PL"/>
        </w:rPr>
        <w:t>k</w:t>
      </w:r>
      <w:r w:rsidRPr="00284BAD">
        <w:rPr>
          <w:rFonts w:eastAsia="Times New Roman" w:cstheme="minorHAnsi"/>
          <w:lang w:val="pl-PL"/>
        </w:rPr>
        <w:t>ojom ja ______________________________________________________,</w:t>
      </w:r>
    </w:p>
    <w:p w14:paraId="6B51FB1D" w14:textId="77777777" w:rsidR="00306485" w:rsidRPr="00284BAD" w:rsidRDefault="00306485" w:rsidP="00306485">
      <w:pPr>
        <w:ind w:left="708" w:right="-426" w:firstLine="708"/>
        <w:rPr>
          <w:rFonts w:eastAsia="Times New Roman" w:cstheme="minorHAnsi"/>
          <w:i/>
          <w:lang w:val="pl-PL"/>
        </w:rPr>
      </w:pPr>
      <w:r w:rsidRPr="00284BAD">
        <w:rPr>
          <w:rFonts w:eastAsia="Times New Roman" w:cstheme="minorHAnsi"/>
          <w:i/>
          <w:lang w:val="pl-PL"/>
        </w:rPr>
        <w:t xml:space="preserve">(ime i prezime, adresa, broj i PU izdavanja osobne iskaznice) </w:t>
      </w:r>
    </w:p>
    <w:p w14:paraId="431B8351" w14:textId="77777777" w:rsidR="00306485" w:rsidRPr="00284BAD" w:rsidRDefault="00306485" w:rsidP="00306485">
      <w:pPr>
        <w:ind w:right="-426"/>
        <w:rPr>
          <w:rFonts w:cstheme="minorHAnsi"/>
          <w:lang w:val="pl-PL"/>
        </w:rPr>
      </w:pPr>
    </w:p>
    <w:p w14:paraId="118996F7" w14:textId="77777777" w:rsidR="00306485" w:rsidRPr="00284BAD" w:rsidRDefault="00306485" w:rsidP="00306485">
      <w:pPr>
        <w:ind w:right="-426"/>
        <w:rPr>
          <w:rFonts w:cstheme="minorHAnsi"/>
          <w:lang w:val="pl-PL"/>
        </w:rPr>
      </w:pPr>
      <w:r w:rsidRPr="00284BAD">
        <w:rPr>
          <w:rFonts w:eastAsia="Times New Roman" w:cstheme="minorHAnsi"/>
          <w:lang w:val="pl-PL"/>
        </w:rPr>
        <w:t xml:space="preserve">kao osoba ovlaštena po zakonu za zastupanje pravne osobe </w:t>
      </w:r>
    </w:p>
    <w:p w14:paraId="667141B8" w14:textId="77777777" w:rsidR="00306485" w:rsidRPr="00284BAD" w:rsidRDefault="00306485" w:rsidP="00306485">
      <w:pPr>
        <w:ind w:right="-426"/>
        <w:rPr>
          <w:rFonts w:cstheme="minorHAnsi"/>
          <w:lang w:val="pl-PL"/>
        </w:rPr>
      </w:pPr>
    </w:p>
    <w:p w14:paraId="21F30E55" w14:textId="77777777" w:rsidR="00306485" w:rsidRPr="00284BAD" w:rsidRDefault="00306485" w:rsidP="00306485">
      <w:pPr>
        <w:ind w:right="-426"/>
        <w:rPr>
          <w:rFonts w:eastAsia="Times New Roman" w:cstheme="minorHAnsi"/>
          <w:i/>
          <w:lang w:val="pl-PL"/>
        </w:rPr>
      </w:pPr>
      <w:r w:rsidRPr="00284BAD">
        <w:rPr>
          <w:rFonts w:eastAsia="Times New Roman" w:cstheme="minorHAnsi"/>
          <w:lang w:val="pl-PL"/>
        </w:rPr>
        <w:t xml:space="preserve">_____________________________________________________________________________ </w:t>
      </w:r>
      <w:r w:rsidRPr="00284BAD">
        <w:rPr>
          <w:rFonts w:eastAsia="Times New Roman" w:cstheme="minorHAnsi"/>
          <w:i/>
          <w:lang w:val="pl-PL"/>
        </w:rPr>
        <w:t xml:space="preserve">(naziv i sjedište gospodarskog subjekta, OIB) </w:t>
      </w:r>
    </w:p>
    <w:p w14:paraId="0479883B" w14:textId="77777777" w:rsidR="00306485" w:rsidRPr="00284BAD" w:rsidRDefault="00306485" w:rsidP="00306485">
      <w:pPr>
        <w:ind w:right="-426"/>
        <w:rPr>
          <w:rFonts w:cstheme="minorHAnsi"/>
          <w:lang w:val="pl-PL"/>
        </w:rPr>
      </w:pPr>
    </w:p>
    <w:p w14:paraId="456BFF7F" w14:textId="77777777" w:rsidR="00306485" w:rsidRPr="004A6A3C" w:rsidRDefault="00306485" w:rsidP="00306485">
      <w:pPr>
        <w:pStyle w:val="box453040"/>
        <w:rPr>
          <w:rFonts w:asciiTheme="minorHAnsi" w:hAnsiTheme="minorHAnsi" w:cstheme="minorHAnsi"/>
          <w:sz w:val="18"/>
          <w:szCs w:val="18"/>
        </w:rPr>
      </w:pPr>
      <w:r w:rsidRPr="004A6A3C">
        <w:rPr>
          <w:rFonts w:asciiTheme="minorHAnsi" w:hAnsiTheme="minorHAnsi" w:cstheme="minorHAnsi"/>
        </w:rPr>
        <w:t>pod materijalnom i kaznenom odgovornošću, izjavljujem da protiv mene osobno,</w:t>
      </w:r>
      <w:r w:rsidRPr="004A6A3C">
        <w:rPr>
          <w:rFonts w:asciiTheme="minorHAnsi" w:hAnsiTheme="minorHAnsi" w:cstheme="minorHAnsi"/>
          <w:sz w:val="18"/>
          <w:szCs w:val="18"/>
        </w:rPr>
        <w:t xml:space="preserve"> </w:t>
      </w:r>
      <w:r w:rsidRPr="004A6A3C">
        <w:rPr>
          <w:rFonts w:asciiTheme="minorHAnsi" w:hAnsiTheme="minorHAnsi" w:cstheme="minorHAnsi"/>
        </w:rPr>
        <w:t>ili osobe koja je član upravnog, upravljačkog ili nadzornog tijela ili ima ovlasti zastupanja, donošenja odluka ili nadzora toga gospodarskog subjekta i koja je državljanin Republike Hrvatske niti protiv gospodarskog subjekta, nije izrečena pravomoćna osuđujuća presuda za bilo koje od sljedećih kaznenih djela:</w:t>
      </w:r>
      <w:r w:rsidRPr="004A6A3C">
        <w:rPr>
          <w:rFonts w:asciiTheme="minorHAnsi" w:hAnsiTheme="minorHAnsi" w:cstheme="minorHAnsi"/>
          <w:sz w:val="18"/>
          <w:szCs w:val="18"/>
        </w:rPr>
        <w:t xml:space="preserve"> </w:t>
      </w:r>
    </w:p>
    <w:p w14:paraId="5B359097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a) sudjelovanje u zločinačkoj organizaciji, na temelju</w:t>
      </w:r>
    </w:p>
    <w:p w14:paraId="30F8C873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– članka 328. (zločinačko udruženje) i članka 329. (počinjenje kaznenog djela u sastavu zločinačkog udruženja) Kaznenog zakona</w:t>
      </w:r>
    </w:p>
    <w:p w14:paraId="532EA437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– članka 333. (udruživanje za počinjenje kaznenih djela), iz Kaznenog zakona (»Narodne novine«, br. 110/97., 27/98., 50/00., 129/00., 51/01., 111/03., 190/03., 105/04., 84/05., 71/06., 110/07., 152/08., 57/11., 77/11. i 143/12.)</w:t>
      </w:r>
    </w:p>
    <w:p w14:paraId="3F5EB3EA" w14:textId="77777777" w:rsidR="00306485" w:rsidRPr="00284BAD" w:rsidRDefault="00306485" w:rsidP="00306485">
      <w:pPr>
        <w:rPr>
          <w:rFonts w:cstheme="minorHAnsi"/>
          <w:lang w:val="pl-PL"/>
        </w:rPr>
      </w:pPr>
    </w:p>
    <w:p w14:paraId="2F28DAFF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b) korupciju, na temelju</w:t>
      </w:r>
    </w:p>
    <w:p w14:paraId="4D662AF3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–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</w:t>
      </w:r>
    </w:p>
    <w:p w14:paraId="638A7C99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–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</w:t>
      </w:r>
    </w:p>
    <w:p w14:paraId="52DAEEFE" w14:textId="77777777" w:rsidR="00306485" w:rsidRPr="00284BAD" w:rsidRDefault="00306485" w:rsidP="00306485">
      <w:pPr>
        <w:rPr>
          <w:rFonts w:cstheme="minorHAnsi"/>
          <w:lang w:val="pl-PL"/>
        </w:rPr>
      </w:pPr>
    </w:p>
    <w:p w14:paraId="340F7851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c) prijevaru, na temelju</w:t>
      </w:r>
    </w:p>
    <w:p w14:paraId="5087806F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– članka 236. (prijevara), članka 247. (prijevara u gospodarskom poslovanju), članka 256. (utaja poreza ili carine) i članka 258. (subvencijska prijevara) Kaznenog zakona</w:t>
      </w:r>
    </w:p>
    <w:p w14:paraId="79570753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 xml:space="preserve">– članka 224. (prijevara), članka 293. (prijevara u gospodarskom poslovanju) i članka 286. (utaja poreza i drugih davanja) iz Kaznenog zakona (»Narodne novine«, br. 110/97., 27/98., </w:t>
      </w:r>
      <w:r w:rsidRPr="00284BAD">
        <w:rPr>
          <w:rFonts w:cstheme="minorHAnsi"/>
          <w:lang w:val="pl-PL"/>
        </w:rPr>
        <w:lastRenderedPageBreak/>
        <w:t>50/00., 129/00., 51/01., 111/03., 190/03., 105/04., 84/05., 71/06., 110/07., 152/08., 57/11., 77/11. i 143/12.)</w:t>
      </w:r>
    </w:p>
    <w:p w14:paraId="1AC0F5AA" w14:textId="77777777" w:rsidR="00306485" w:rsidRPr="00284BAD" w:rsidRDefault="00306485" w:rsidP="00306485">
      <w:pPr>
        <w:rPr>
          <w:rFonts w:cstheme="minorHAnsi"/>
          <w:lang w:val="pl-PL"/>
        </w:rPr>
      </w:pPr>
    </w:p>
    <w:p w14:paraId="779D2DA2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d) terorizam ili kaznena djela povezana s terorističkim aktivnostima, na temelju</w:t>
      </w:r>
    </w:p>
    <w:p w14:paraId="63EC8680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– članka 97. (terorizam), članka 99. (javno poticanje na terorizam), članka 100. (novačenje za terorizam), članka 101. (obuka za terorizam) i članka 102. (terorističko udruženje) Kaznenog zakona</w:t>
      </w:r>
    </w:p>
    <w:p w14:paraId="03F0D703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– 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497540E4" w14:textId="77777777" w:rsidR="00306485" w:rsidRPr="00284BAD" w:rsidRDefault="00306485" w:rsidP="00306485">
      <w:pPr>
        <w:rPr>
          <w:rFonts w:cstheme="minorHAnsi"/>
          <w:lang w:val="pl-PL"/>
        </w:rPr>
      </w:pPr>
    </w:p>
    <w:p w14:paraId="32474A83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e) pranje novca ili financiranje terorizma, na temelju</w:t>
      </w:r>
    </w:p>
    <w:p w14:paraId="74025BB4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– članka 98. (financiranje terorizma) i članka 265. (pranje novca) Kaznenog zakona</w:t>
      </w:r>
    </w:p>
    <w:p w14:paraId="1984F99C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– članka 279. (pranje novca) iz Kaznenog zakona (»Narodne novine«, br. 110/97., 27/98., 50/00., 129/00., 51/01., 111/03., 190/03., 105/04., 84/05., 71/06., 110/07., 152/08., 57/11., 77/11. i 143/12.)</w:t>
      </w:r>
    </w:p>
    <w:p w14:paraId="1D689AD5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f) dječji rad ili druge oblike trgovanja ljudima, na temelju</w:t>
      </w:r>
    </w:p>
    <w:p w14:paraId="5108A9F4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– članka 106. (trgovanje ljudima) Kaznenog zakona</w:t>
      </w:r>
    </w:p>
    <w:p w14:paraId="546CE7E8" w14:textId="77777777" w:rsidR="00306485" w:rsidRPr="00284BAD" w:rsidRDefault="00306485" w:rsidP="00306485">
      <w:pPr>
        <w:rPr>
          <w:rFonts w:cstheme="minorHAnsi"/>
          <w:lang w:val="pl-PL"/>
        </w:rPr>
      </w:pPr>
      <w:r w:rsidRPr="00284BAD">
        <w:rPr>
          <w:rFonts w:cstheme="minorHAnsi"/>
          <w:lang w:val="pl-PL"/>
        </w:rPr>
        <w:t>– članka 175. (trgovanje ljudima i ropstvo) iz Kaznenog zakona (»Narodne novine«, br. 110/97., 27/98., 50/00., 129/00., 51/01., 111/03., 190/03., 105/04., 84/05., 71/06., 110/07., 152/08., 57/11., 77/11. i 143/12.)</w:t>
      </w:r>
    </w:p>
    <w:p w14:paraId="71098931" w14:textId="77777777" w:rsidR="00306485" w:rsidRPr="00284BAD" w:rsidRDefault="00306485" w:rsidP="00306485">
      <w:pPr>
        <w:ind w:right="-426"/>
        <w:rPr>
          <w:rFonts w:eastAsia="Times New Roman" w:cstheme="minorHAnsi"/>
          <w:lang w:val="pl-PL"/>
        </w:rPr>
      </w:pPr>
    </w:p>
    <w:p w14:paraId="15E11BCF" w14:textId="77777777" w:rsidR="00306485" w:rsidRPr="00284BAD" w:rsidRDefault="00306485" w:rsidP="00306485">
      <w:pPr>
        <w:ind w:right="-426"/>
        <w:rPr>
          <w:rFonts w:eastAsia="Times New Roman" w:cstheme="minorHAnsi"/>
          <w:i/>
          <w:lang w:val="pl-PL"/>
        </w:rPr>
      </w:pPr>
    </w:p>
    <w:p w14:paraId="77F4832D" w14:textId="77777777" w:rsidR="00306485" w:rsidRPr="00284BAD" w:rsidRDefault="00306485" w:rsidP="00306485">
      <w:pPr>
        <w:pStyle w:val="Odlomakpopisa"/>
        <w:ind w:left="714" w:right="-425"/>
        <w:rPr>
          <w:rFonts w:eastAsia="Times New Roman" w:cstheme="minorHAnsi"/>
          <w:lang w:val="pl-PL"/>
        </w:rPr>
      </w:pPr>
    </w:p>
    <w:p w14:paraId="7A595147" w14:textId="77777777" w:rsidR="00306485" w:rsidRPr="00284BAD" w:rsidRDefault="00306485" w:rsidP="00306485">
      <w:pPr>
        <w:rPr>
          <w:rFonts w:eastAsia="Times New Roman" w:cstheme="minorHAnsi"/>
          <w:lang w:val="pl-PL"/>
        </w:rPr>
      </w:pPr>
      <w:r w:rsidRPr="00284BAD">
        <w:rPr>
          <w:rFonts w:eastAsia="Times New Roman" w:cstheme="minorHAnsi"/>
          <w:lang w:val="pl-PL"/>
        </w:rPr>
        <w:t xml:space="preserve">Ovu izjavu  dajem  za sebe i za gospodarski subjekt kojeg zastupam </w:t>
      </w:r>
    </w:p>
    <w:p w14:paraId="4F8FFB6A" w14:textId="77777777" w:rsidR="00306485" w:rsidRPr="00284BAD" w:rsidRDefault="00306485" w:rsidP="00306485">
      <w:pPr>
        <w:rPr>
          <w:rFonts w:cstheme="minorHAnsi"/>
          <w:lang w:val="pl-PL"/>
        </w:rPr>
      </w:pPr>
    </w:p>
    <w:p w14:paraId="61ACFDA1" w14:textId="77777777" w:rsidR="00306485" w:rsidRPr="00284BAD" w:rsidRDefault="00306485" w:rsidP="00306485">
      <w:pPr>
        <w:rPr>
          <w:rFonts w:eastAsia="Times New Roman" w:cstheme="minorHAnsi"/>
          <w:lang w:val="pl-PL"/>
        </w:rPr>
      </w:pPr>
    </w:p>
    <w:p w14:paraId="448AE773" w14:textId="77777777" w:rsidR="00306485" w:rsidRPr="00284BAD" w:rsidRDefault="00306485" w:rsidP="00306485">
      <w:pPr>
        <w:rPr>
          <w:rFonts w:eastAsia="Times New Roman" w:cstheme="minorHAnsi"/>
          <w:lang w:val="pl-PL"/>
        </w:rPr>
      </w:pPr>
      <w:r w:rsidRPr="00284BAD">
        <w:rPr>
          <w:rFonts w:eastAsia="Times New Roman" w:cstheme="minorHAnsi"/>
          <w:lang w:val="pl-PL"/>
        </w:rPr>
        <w:t xml:space="preserve">________________________________________________. </w:t>
      </w:r>
    </w:p>
    <w:p w14:paraId="1FDDF814" w14:textId="77777777" w:rsidR="00306485" w:rsidRPr="00284BAD" w:rsidRDefault="00306485" w:rsidP="00306485">
      <w:pPr>
        <w:ind w:left="1416"/>
        <w:rPr>
          <w:rFonts w:eastAsia="Times New Roman" w:cstheme="minorHAnsi"/>
          <w:lang w:val="pl-PL"/>
        </w:rPr>
      </w:pPr>
      <w:r w:rsidRPr="00284BAD">
        <w:rPr>
          <w:rFonts w:eastAsia="Times New Roman" w:cstheme="minorHAnsi"/>
          <w:lang w:val="pl-PL"/>
        </w:rPr>
        <w:t xml:space="preserve">(naziv i sjedište ponuditelja)  </w:t>
      </w:r>
    </w:p>
    <w:p w14:paraId="2182CDD1" w14:textId="77777777" w:rsidR="00306485" w:rsidRPr="00284BAD" w:rsidRDefault="00306485" w:rsidP="00306485">
      <w:pPr>
        <w:ind w:left="4956" w:firstLine="708"/>
        <w:rPr>
          <w:rFonts w:cstheme="minorHAnsi"/>
          <w:lang w:val="pl-PL"/>
        </w:rPr>
      </w:pPr>
      <w:r w:rsidRPr="00284BAD">
        <w:rPr>
          <w:rFonts w:eastAsia="Times New Roman" w:cstheme="minorHAnsi"/>
          <w:lang w:val="pl-PL"/>
        </w:rPr>
        <w:t xml:space="preserve"> </w:t>
      </w:r>
    </w:p>
    <w:p w14:paraId="321E8765" w14:textId="77777777" w:rsidR="00306485" w:rsidRPr="00284BAD" w:rsidRDefault="00306485" w:rsidP="00306485">
      <w:pPr>
        <w:ind w:left="5664" w:firstLine="708"/>
        <w:rPr>
          <w:rFonts w:eastAsia="Times New Roman" w:cstheme="minorHAnsi"/>
          <w:lang w:val="pl-PL"/>
        </w:rPr>
      </w:pPr>
      <w:r w:rsidRPr="00284BAD">
        <w:rPr>
          <w:rFonts w:eastAsia="Times New Roman" w:cstheme="minorHAnsi"/>
          <w:lang w:val="pl-PL"/>
        </w:rPr>
        <w:t xml:space="preserve">___________________ </w:t>
      </w:r>
    </w:p>
    <w:p w14:paraId="583CF792" w14:textId="77777777" w:rsidR="00306485" w:rsidRPr="00284BAD" w:rsidRDefault="00306485" w:rsidP="00306485">
      <w:pPr>
        <w:ind w:left="5664" w:firstLine="708"/>
        <w:rPr>
          <w:rFonts w:eastAsia="Times New Roman" w:cstheme="minorHAnsi"/>
          <w:lang w:val="pl-PL"/>
        </w:rPr>
      </w:pPr>
      <w:r w:rsidRPr="00284BAD">
        <w:rPr>
          <w:rFonts w:eastAsia="Times New Roman" w:cstheme="minorHAnsi"/>
          <w:lang w:val="pl-PL"/>
        </w:rPr>
        <w:t>(potpis davatelja izjave)</w:t>
      </w:r>
    </w:p>
    <w:p w14:paraId="35F279A0" w14:textId="77777777" w:rsidR="00306485" w:rsidRPr="00284BAD" w:rsidRDefault="00306485" w:rsidP="00306485">
      <w:pPr>
        <w:rPr>
          <w:rFonts w:cstheme="minorHAnsi"/>
          <w:lang w:val="pl-PL"/>
        </w:rPr>
      </w:pPr>
    </w:p>
    <w:p w14:paraId="3230C3F2" w14:textId="77777777" w:rsidR="00306485" w:rsidRPr="00284BAD" w:rsidRDefault="00306485" w:rsidP="00306485">
      <w:pPr>
        <w:rPr>
          <w:rFonts w:eastAsia="Times New Roman" w:cstheme="minorHAnsi"/>
          <w:lang w:val="pl-PL"/>
        </w:rPr>
      </w:pPr>
      <w:r w:rsidRPr="00284BAD">
        <w:rPr>
          <w:rFonts w:eastAsia="Times New Roman" w:cstheme="minorHAnsi"/>
          <w:lang w:val="pl-PL"/>
        </w:rPr>
        <w:t>U ______________________________</w:t>
      </w:r>
    </w:p>
    <w:p w14:paraId="13D9E612" w14:textId="77777777" w:rsidR="00306485" w:rsidRPr="00284BAD" w:rsidRDefault="00306485" w:rsidP="00306485">
      <w:pPr>
        <w:ind w:firstLine="708"/>
        <w:rPr>
          <w:rFonts w:eastAsia="Times New Roman" w:cstheme="minorHAnsi"/>
          <w:lang w:val="pl-PL"/>
        </w:rPr>
      </w:pPr>
      <w:r w:rsidRPr="00284BAD">
        <w:rPr>
          <w:rFonts w:eastAsia="Times New Roman" w:cstheme="minorHAnsi"/>
          <w:lang w:val="pl-PL"/>
        </w:rPr>
        <w:t>(mjesto i datum)</w:t>
      </w:r>
    </w:p>
    <w:p w14:paraId="295BFB22" w14:textId="77777777" w:rsidR="00306485" w:rsidRPr="00284BAD" w:rsidRDefault="00306485" w:rsidP="00306485">
      <w:pPr>
        <w:rPr>
          <w:rFonts w:eastAsia="Times New Roman" w:cstheme="minorHAnsi"/>
          <w:b/>
          <w:color w:val="FF0000"/>
          <w:lang w:val="pl-PL"/>
        </w:rPr>
      </w:pPr>
    </w:p>
    <w:p w14:paraId="48BE22D7" w14:textId="77777777" w:rsidR="00306485" w:rsidRPr="00284BAD" w:rsidRDefault="00306485" w:rsidP="00306485">
      <w:pPr>
        <w:rPr>
          <w:rFonts w:cstheme="minorHAnsi"/>
          <w:b/>
          <w:color w:val="FF0000"/>
          <w:lang w:val="pl-PL"/>
        </w:rPr>
      </w:pPr>
    </w:p>
    <w:p w14:paraId="414B63A1" w14:textId="77777777" w:rsidR="00306485" w:rsidRPr="00284BAD" w:rsidRDefault="00306485" w:rsidP="00306485">
      <w:pPr>
        <w:rPr>
          <w:rFonts w:cstheme="minorHAnsi"/>
          <w:b/>
          <w:color w:val="FF0000"/>
          <w:lang w:val="pl-PL"/>
        </w:rPr>
      </w:pPr>
    </w:p>
    <w:p w14:paraId="0439E2F2" w14:textId="77777777" w:rsidR="00306485" w:rsidRPr="00284BAD" w:rsidRDefault="00306485" w:rsidP="00306485">
      <w:pPr>
        <w:rPr>
          <w:rFonts w:cstheme="minorHAnsi"/>
          <w:b/>
          <w:color w:val="FF0000"/>
          <w:lang w:val="pl-PL"/>
        </w:rPr>
      </w:pPr>
    </w:p>
    <w:p w14:paraId="3BC40E05" w14:textId="77777777" w:rsidR="00306485" w:rsidRPr="00284BAD" w:rsidRDefault="00306485" w:rsidP="00306485">
      <w:pPr>
        <w:rPr>
          <w:rFonts w:cstheme="minorHAnsi"/>
          <w:b/>
          <w:color w:val="FF0000"/>
          <w:lang w:val="pl-PL"/>
        </w:rPr>
      </w:pPr>
    </w:p>
    <w:p w14:paraId="6B5AA0D1" w14:textId="77777777" w:rsidR="00306485" w:rsidRPr="00284BAD" w:rsidRDefault="00306485" w:rsidP="00306485">
      <w:pPr>
        <w:rPr>
          <w:rFonts w:eastAsia="Times New Roman" w:cstheme="minorHAnsi"/>
          <w:b/>
          <w:lang w:val="pl-PL"/>
        </w:rPr>
      </w:pPr>
      <w:r w:rsidRPr="00284BAD">
        <w:rPr>
          <w:rFonts w:eastAsia="Times New Roman" w:cstheme="minorHAnsi"/>
          <w:b/>
          <w:lang w:val="pl-PL"/>
        </w:rPr>
        <w:t>NAPOMENA: Potpis na ovoj izjavi nije potrebno ovjeriti kod javnog bilježnika</w:t>
      </w:r>
    </w:p>
    <w:p w14:paraId="0ED86B50" w14:textId="77777777" w:rsidR="00306485" w:rsidRPr="00284BAD" w:rsidRDefault="00306485" w:rsidP="00306485">
      <w:pPr>
        <w:rPr>
          <w:rFonts w:eastAsia="Times New Roman" w:cstheme="minorHAnsi"/>
          <w:b/>
          <w:color w:val="FF0000"/>
          <w:lang w:val="pl-PL"/>
        </w:rPr>
      </w:pPr>
    </w:p>
    <w:p w14:paraId="1F99996E" w14:textId="77777777" w:rsidR="00306485" w:rsidRPr="00284BAD" w:rsidRDefault="00306485" w:rsidP="00306485">
      <w:pPr>
        <w:rPr>
          <w:rFonts w:eastAsiaTheme="minorHAnsi" w:cstheme="minorHAnsi"/>
          <w:color w:val="FF0000"/>
          <w:lang w:val="pl-PL"/>
        </w:rPr>
      </w:pPr>
      <w:r w:rsidRPr="00284BAD">
        <w:rPr>
          <w:rFonts w:eastAsiaTheme="minorHAnsi" w:cstheme="minorHAnsi"/>
          <w:color w:val="FF0000"/>
          <w:lang w:val="pl-PL"/>
        </w:rPr>
        <w:tab/>
      </w:r>
    </w:p>
    <w:p w14:paraId="629FE1BB" w14:textId="77777777" w:rsidR="00306485" w:rsidRPr="00284BAD" w:rsidRDefault="00306485" w:rsidP="00306485">
      <w:pPr>
        <w:rPr>
          <w:rFonts w:eastAsiaTheme="minorHAnsi" w:cstheme="minorHAnsi"/>
          <w:color w:val="FF0000"/>
          <w:lang w:val="pl-PL"/>
        </w:rPr>
      </w:pPr>
    </w:p>
    <w:p w14:paraId="2AA3BBCB" w14:textId="77777777" w:rsidR="00306485" w:rsidRPr="00284BAD" w:rsidRDefault="00306485" w:rsidP="00306485">
      <w:pPr>
        <w:rPr>
          <w:rFonts w:eastAsiaTheme="minorHAnsi" w:cstheme="minorHAnsi"/>
          <w:color w:val="FF0000"/>
          <w:lang w:val="pl-PL"/>
        </w:rPr>
      </w:pPr>
    </w:p>
    <w:p w14:paraId="6668340F" w14:textId="087FF8EE" w:rsidR="008338E4" w:rsidRPr="00284BAD" w:rsidRDefault="008338E4" w:rsidP="008338E4">
      <w:pPr>
        <w:widowControl w:val="0"/>
        <w:autoSpaceDE w:val="0"/>
        <w:autoSpaceDN w:val="0"/>
        <w:adjustRightInd w:val="0"/>
        <w:rPr>
          <w:rFonts w:cstheme="minorHAnsi"/>
          <w:bCs/>
          <w:color w:val="FF0000"/>
          <w:lang w:val="pl-PL"/>
        </w:rPr>
      </w:pPr>
    </w:p>
    <w:p w14:paraId="307D695A" w14:textId="32ADFC86" w:rsidR="004A6A3C" w:rsidRPr="00284BAD" w:rsidRDefault="004A6A3C" w:rsidP="008338E4">
      <w:pPr>
        <w:widowControl w:val="0"/>
        <w:autoSpaceDE w:val="0"/>
        <w:autoSpaceDN w:val="0"/>
        <w:adjustRightInd w:val="0"/>
        <w:rPr>
          <w:rFonts w:cstheme="minorHAnsi"/>
          <w:bCs/>
          <w:lang w:val="pl-PL"/>
        </w:rPr>
      </w:pPr>
      <w:r w:rsidRPr="00284BAD">
        <w:rPr>
          <w:rFonts w:cstheme="minorHAnsi"/>
          <w:bCs/>
          <w:lang w:val="pl-PL"/>
        </w:rPr>
        <w:lastRenderedPageBreak/>
        <w:tab/>
      </w:r>
      <w:r w:rsidRPr="00284BAD">
        <w:rPr>
          <w:rFonts w:cstheme="minorHAnsi"/>
          <w:bCs/>
          <w:lang w:val="pl-PL"/>
        </w:rPr>
        <w:tab/>
      </w:r>
      <w:r w:rsidRPr="00284BAD">
        <w:rPr>
          <w:rFonts w:cstheme="minorHAnsi"/>
          <w:bCs/>
          <w:lang w:val="pl-PL"/>
        </w:rPr>
        <w:tab/>
      </w:r>
      <w:r w:rsidRPr="00284BAD">
        <w:rPr>
          <w:rFonts w:cstheme="minorHAnsi"/>
          <w:bCs/>
          <w:lang w:val="pl-PL"/>
        </w:rPr>
        <w:tab/>
      </w:r>
      <w:r w:rsidRPr="00284BAD">
        <w:rPr>
          <w:rFonts w:cstheme="minorHAnsi"/>
          <w:bCs/>
          <w:lang w:val="pl-PL"/>
        </w:rPr>
        <w:tab/>
      </w:r>
      <w:r w:rsidRPr="00284BAD">
        <w:rPr>
          <w:rFonts w:cstheme="minorHAnsi"/>
          <w:bCs/>
          <w:lang w:val="pl-PL"/>
        </w:rPr>
        <w:tab/>
      </w:r>
      <w:r w:rsidRPr="00284BAD">
        <w:rPr>
          <w:rFonts w:cstheme="minorHAnsi"/>
          <w:bCs/>
          <w:lang w:val="pl-PL"/>
        </w:rPr>
        <w:tab/>
      </w:r>
      <w:r w:rsidRPr="00284BAD">
        <w:rPr>
          <w:rFonts w:cstheme="minorHAnsi"/>
          <w:bCs/>
          <w:lang w:val="pl-PL"/>
        </w:rPr>
        <w:tab/>
      </w:r>
      <w:r w:rsidRPr="00284BAD">
        <w:rPr>
          <w:rFonts w:cstheme="minorHAnsi"/>
          <w:bCs/>
          <w:lang w:val="pl-PL"/>
        </w:rPr>
        <w:tab/>
      </w:r>
      <w:r w:rsidRPr="00284BAD">
        <w:rPr>
          <w:rFonts w:cstheme="minorHAnsi"/>
          <w:bCs/>
          <w:lang w:val="pl-PL"/>
        </w:rPr>
        <w:tab/>
        <w:t>PRILOG 3.</w:t>
      </w:r>
    </w:p>
    <w:p w14:paraId="57BD6A1C" w14:textId="189C8E50" w:rsidR="004A6A3C" w:rsidRPr="00284BAD" w:rsidRDefault="004A6A3C" w:rsidP="008338E4">
      <w:pPr>
        <w:widowControl w:val="0"/>
        <w:autoSpaceDE w:val="0"/>
        <w:autoSpaceDN w:val="0"/>
        <w:adjustRightInd w:val="0"/>
        <w:rPr>
          <w:rFonts w:cstheme="minorHAnsi"/>
          <w:bCs/>
          <w:lang w:val="pl-PL"/>
        </w:rPr>
      </w:pPr>
    </w:p>
    <w:p w14:paraId="490C5A3F" w14:textId="79EEEBCA" w:rsidR="004A6A3C" w:rsidRPr="00284BAD" w:rsidRDefault="004A6A3C" w:rsidP="008338E4">
      <w:pPr>
        <w:widowControl w:val="0"/>
        <w:autoSpaceDE w:val="0"/>
        <w:autoSpaceDN w:val="0"/>
        <w:adjustRightInd w:val="0"/>
        <w:rPr>
          <w:rFonts w:cstheme="minorHAnsi"/>
          <w:bCs/>
          <w:lang w:val="pl-PL"/>
        </w:rPr>
      </w:pPr>
    </w:p>
    <w:p w14:paraId="5DD89A78" w14:textId="59AAD19F" w:rsidR="004A6A3C" w:rsidRPr="00284BAD" w:rsidRDefault="004A6A3C" w:rsidP="008338E4">
      <w:pPr>
        <w:widowControl w:val="0"/>
        <w:autoSpaceDE w:val="0"/>
        <w:autoSpaceDN w:val="0"/>
        <w:adjustRightInd w:val="0"/>
        <w:rPr>
          <w:rFonts w:cstheme="minorHAnsi"/>
          <w:bCs/>
          <w:lang w:val="pl-PL"/>
        </w:rPr>
      </w:pPr>
    </w:p>
    <w:p w14:paraId="0938AD69" w14:textId="538450D2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sz w:val="28"/>
          <w:szCs w:val="28"/>
          <w:lang w:val="pl-PL"/>
        </w:rPr>
      </w:pPr>
      <w:r w:rsidRPr="00284BAD">
        <w:rPr>
          <w:rFonts w:cstheme="minorHAnsi"/>
          <w:b/>
          <w:sz w:val="28"/>
          <w:szCs w:val="28"/>
          <w:lang w:val="pl-PL"/>
        </w:rPr>
        <w:t>TEHNIČK</w:t>
      </w:r>
      <w:r w:rsidR="004D33AC" w:rsidRPr="00284BAD">
        <w:rPr>
          <w:rFonts w:cstheme="minorHAnsi"/>
          <w:b/>
          <w:sz w:val="28"/>
          <w:szCs w:val="28"/>
          <w:lang w:val="pl-PL"/>
        </w:rPr>
        <w:t>A DOKUMENTACIJA</w:t>
      </w:r>
    </w:p>
    <w:p w14:paraId="7724715F" w14:textId="00A099C9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  <w:r w:rsidRPr="00284BAD">
        <w:rPr>
          <w:rFonts w:cstheme="minorHAnsi"/>
          <w:bCs/>
          <w:lang w:val="pl-PL"/>
        </w:rPr>
        <w:t>(nalaz</w:t>
      </w:r>
      <w:r w:rsidR="004D33AC" w:rsidRPr="00284BAD">
        <w:rPr>
          <w:rFonts w:cstheme="minorHAnsi"/>
          <w:bCs/>
          <w:lang w:val="pl-PL"/>
        </w:rPr>
        <w:t>i</w:t>
      </w:r>
      <w:r w:rsidRPr="00284BAD">
        <w:rPr>
          <w:rFonts w:cstheme="minorHAnsi"/>
          <w:bCs/>
          <w:lang w:val="pl-PL"/>
        </w:rPr>
        <w:t xml:space="preserve"> se u zasebnom dokumentu)</w:t>
      </w:r>
    </w:p>
    <w:p w14:paraId="57119A83" w14:textId="59617046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0A1D21B9" w14:textId="1AA36617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09903675" w14:textId="7C85DF85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36DCFA49" w14:textId="567A9DDB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3906C482" w14:textId="53AD82EC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42846D74" w14:textId="6D67CD2F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4237804E" w14:textId="66421078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0F7EA729" w14:textId="08DF8206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018BE784" w14:textId="6F3D636E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211C60CF" w14:textId="58BAAF27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0CDE4FBA" w14:textId="47A53CE8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291E5BD0" w14:textId="0CB4F1A3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14A6C11A" w14:textId="5C4AAF7A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383ABB87" w14:textId="40390C93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67A437C5" w14:textId="21FC6EA3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6C2D3688" w14:textId="1D91FF03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04F0D675" w14:textId="265FFB1B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4B3101EA" w14:textId="3223564F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10B2E88C" w14:textId="3A900027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4162A1F9" w14:textId="7FECA412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345F45D8" w14:textId="46073A52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1E55473D" w14:textId="489AB4C5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7215B996" w14:textId="467DAF65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5EBE91ED" w14:textId="4FF121F0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70AFE327" w14:textId="26AA4FBF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6EC22089" w14:textId="286712EB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154D919F" w14:textId="5BD848D7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136F5645" w14:textId="314D59B4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7F77108C" w14:textId="15C2D9FA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6F30FCE5" w14:textId="4562DC6B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7CAEDF31" w14:textId="5BB55156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55FE37DE" w14:textId="14B22182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10BC343F" w14:textId="1F2D1B52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207DE8BD" w14:textId="19566D3C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23A950B8" w14:textId="318A65FB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25771E6F" w14:textId="65D75067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10347595" w14:textId="478F99C3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6B0AB65D" w14:textId="1502F68A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2DB8BD36" w14:textId="233F997C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59EFEDDB" w14:textId="6484D328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56A59540" w14:textId="295B8B6C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6D040278" w14:textId="2D1F9D1F" w:rsidR="004A6A3C" w:rsidRPr="00284BAD" w:rsidRDefault="004A6A3C" w:rsidP="004A6A3C">
      <w:pPr>
        <w:widowControl w:val="0"/>
        <w:autoSpaceDE w:val="0"/>
        <w:autoSpaceDN w:val="0"/>
        <w:adjustRightInd w:val="0"/>
        <w:ind w:left="6372" w:firstLine="708"/>
        <w:jc w:val="center"/>
        <w:rPr>
          <w:rFonts w:cstheme="minorHAnsi"/>
          <w:bCs/>
          <w:lang w:val="pl-PL"/>
        </w:rPr>
      </w:pPr>
      <w:r w:rsidRPr="00284BAD">
        <w:rPr>
          <w:rFonts w:cstheme="minorHAnsi"/>
          <w:bCs/>
          <w:lang w:val="pl-PL"/>
        </w:rPr>
        <w:lastRenderedPageBreak/>
        <w:t>PRILOG 4.</w:t>
      </w:r>
    </w:p>
    <w:p w14:paraId="4DDF9F04" w14:textId="77777777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16E44C2D" w14:textId="77777777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4F4B0727" w14:textId="77777777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0C5E54D6" w14:textId="2915F328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/>
          <w:sz w:val="28"/>
          <w:szCs w:val="28"/>
          <w:lang w:val="pl-PL"/>
        </w:rPr>
      </w:pPr>
      <w:r w:rsidRPr="00284BAD">
        <w:rPr>
          <w:rFonts w:cstheme="minorHAnsi"/>
          <w:b/>
          <w:sz w:val="28"/>
          <w:szCs w:val="28"/>
          <w:lang w:val="pl-PL"/>
        </w:rPr>
        <w:t>TROŠKOVNIK</w:t>
      </w:r>
    </w:p>
    <w:p w14:paraId="3800798A" w14:textId="771EA64C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  <w:r w:rsidRPr="00284BAD">
        <w:rPr>
          <w:rFonts w:cstheme="minorHAnsi"/>
          <w:bCs/>
          <w:lang w:val="pl-PL"/>
        </w:rPr>
        <w:t>(nalazi se u zasebnom dokumentu)</w:t>
      </w:r>
    </w:p>
    <w:p w14:paraId="5F67421D" w14:textId="17602DF3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p w14:paraId="5FCF8DD4" w14:textId="3880F3F4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bookmarkEnd w:id="0"/>
    <w:p w14:paraId="461BADBC" w14:textId="77777777" w:rsidR="004A6A3C" w:rsidRPr="00284BAD" w:rsidRDefault="004A6A3C" w:rsidP="004A6A3C">
      <w:pPr>
        <w:widowControl w:val="0"/>
        <w:autoSpaceDE w:val="0"/>
        <w:autoSpaceDN w:val="0"/>
        <w:adjustRightInd w:val="0"/>
        <w:jc w:val="center"/>
        <w:rPr>
          <w:rFonts w:cstheme="minorHAnsi"/>
          <w:bCs/>
          <w:lang w:val="pl-PL"/>
        </w:rPr>
      </w:pPr>
    </w:p>
    <w:sectPr w:rsidR="004A6A3C" w:rsidRPr="00284BAD" w:rsidSect="00A71D8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99029" w14:textId="77777777" w:rsidR="00480FC5" w:rsidRDefault="00480FC5" w:rsidP="002938AF">
      <w:r>
        <w:separator/>
      </w:r>
    </w:p>
  </w:endnote>
  <w:endnote w:type="continuationSeparator" w:id="0">
    <w:p w14:paraId="51DE1AD7" w14:textId="77777777" w:rsidR="00480FC5" w:rsidRDefault="00480FC5" w:rsidP="00293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20386" w14:textId="77777777" w:rsidR="00480FC5" w:rsidRDefault="00480FC5" w:rsidP="002938AF">
      <w:r>
        <w:separator/>
      </w:r>
    </w:p>
  </w:footnote>
  <w:footnote w:type="continuationSeparator" w:id="0">
    <w:p w14:paraId="291BAEFE" w14:textId="77777777" w:rsidR="00480FC5" w:rsidRDefault="00480FC5" w:rsidP="00293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87927"/>
      <w:docPartObj>
        <w:docPartGallery w:val="Page Numbers (Top of Page)"/>
        <w:docPartUnique/>
      </w:docPartObj>
    </w:sdtPr>
    <w:sdtEndPr/>
    <w:sdtContent>
      <w:p w14:paraId="2C287A97" w14:textId="77777777" w:rsidR="00471837" w:rsidRDefault="00E91195">
        <w:pPr>
          <w:pStyle w:val="Zaglavl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7E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F3CF52" w14:textId="77777777" w:rsidR="00471837" w:rsidRDefault="0047183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E4D"/>
    <w:multiLevelType w:val="multilevel"/>
    <w:tmpl w:val="3D8210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223C57"/>
    <w:multiLevelType w:val="hybridMultilevel"/>
    <w:tmpl w:val="38E64B32"/>
    <w:lvl w:ilvl="0" w:tplc="26FA985A">
      <w:start w:val="2"/>
      <w:numFmt w:val="bullet"/>
      <w:lvlText w:val="-"/>
      <w:lvlJc w:val="left"/>
      <w:pPr>
        <w:ind w:left="1080" w:hanging="360"/>
      </w:pPr>
      <w:rPr>
        <w:rFonts w:ascii="Century Gothic" w:eastAsia="Calibri" w:hAnsi="Century Gothic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FB282C"/>
    <w:multiLevelType w:val="hybridMultilevel"/>
    <w:tmpl w:val="43929B76"/>
    <w:lvl w:ilvl="0" w:tplc="8B62B1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113120"/>
    <w:multiLevelType w:val="hybridMultilevel"/>
    <w:tmpl w:val="9EEC5BF4"/>
    <w:lvl w:ilvl="0" w:tplc="FB988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AA2559"/>
    <w:multiLevelType w:val="hybridMultilevel"/>
    <w:tmpl w:val="40101942"/>
    <w:lvl w:ilvl="0" w:tplc="0F965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4A7799"/>
    <w:multiLevelType w:val="hybridMultilevel"/>
    <w:tmpl w:val="6F161FAE"/>
    <w:lvl w:ilvl="0" w:tplc="256865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335552E"/>
    <w:multiLevelType w:val="hybridMultilevel"/>
    <w:tmpl w:val="6F78AC5A"/>
    <w:lvl w:ilvl="0" w:tplc="0446662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F2AE9"/>
    <w:multiLevelType w:val="hybridMultilevel"/>
    <w:tmpl w:val="A4B2ECFC"/>
    <w:lvl w:ilvl="0" w:tplc="98D494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F50DA7"/>
    <w:multiLevelType w:val="hybridMultilevel"/>
    <w:tmpl w:val="BE5A1E5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9EE674F"/>
    <w:multiLevelType w:val="hybridMultilevel"/>
    <w:tmpl w:val="FB8CF34E"/>
    <w:lvl w:ilvl="0" w:tplc="3FF86FA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6323B"/>
    <w:multiLevelType w:val="hybridMultilevel"/>
    <w:tmpl w:val="6F6263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6F0A3C"/>
    <w:multiLevelType w:val="multilevel"/>
    <w:tmpl w:val="C450E43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  <w:b/>
      </w:rPr>
    </w:lvl>
  </w:abstractNum>
  <w:abstractNum w:abstractNumId="12" w15:restartNumberingAfterBreak="0">
    <w:nsid w:val="4F751321"/>
    <w:multiLevelType w:val="multilevel"/>
    <w:tmpl w:val="65C6DB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3" w15:restartNumberingAfterBreak="0">
    <w:nsid w:val="530229D6"/>
    <w:multiLevelType w:val="hybridMultilevel"/>
    <w:tmpl w:val="79F427AA"/>
    <w:lvl w:ilvl="0" w:tplc="1F542F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95B0E"/>
    <w:multiLevelType w:val="hybridMultilevel"/>
    <w:tmpl w:val="C688E7EC"/>
    <w:lvl w:ilvl="0" w:tplc="041A000F">
      <w:start w:val="1"/>
      <w:numFmt w:val="decimal"/>
      <w:lvlText w:val="%1."/>
      <w:lvlJc w:val="left"/>
      <w:pPr>
        <w:ind w:left="530" w:hanging="360"/>
      </w:pPr>
    </w:lvl>
    <w:lvl w:ilvl="1" w:tplc="041A0019" w:tentative="1">
      <w:start w:val="1"/>
      <w:numFmt w:val="lowerLetter"/>
      <w:lvlText w:val="%2."/>
      <w:lvlJc w:val="left"/>
      <w:pPr>
        <w:ind w:left="1250" w:hanging="360"/>
      </w:pPr>
    </w:lvl>
    <w:lvl w:ilvl="2" w:tplc="041A001B" w:tentative="1">
      <w:start w:val="1"/>
      <w:numFmt w:val="lowerRoman"/>
      <w:lvlText w:val="%3."/>
      <w:lvlJc w:val="right"/>
      <w:pPr>
        <w:ind w:left="1970" w:hanging="180"/>
      </w:pPr>
    </w:lvl>
    <w:lvl w:ilvl="3" w:tplc="041A000F" w:tentative="1">
      <w:start w:val="1"/>
      <w:numFmt w:val="decimal"/>
      <w:lvlText w:val="%4."/>
      <w:lvlJc w:val="left"/>
      <w:pPr>
        <w:ind w:left="2690" w:hanging="360"/>
      </w:pPr>
    </w:lvl>
    <w:lvl w:ilvl="4" w:tplc="041A0019" w:tentative="1">
      <w:start w:val="1"/>
      <w:numFmt w:val="lowerLetter"/>
      <w:lvlText w:val="%5."/>
      <w:lvlJc w:val="left"/>
      <w:pPr>
        <w:ind w:left="3410" w:hanging="360"/>
      </w:pPr>
    </w:lvl>
    <w:lvl w:ilvl="5" w:tplc="041A001B" w:tentative="1">
      <w:start w:val="1"/>
      <w:numFmt w:val="lowerRoman"/>
      <w:lvlText w:val="%6."/>
      <w:lvlJc w:val="right"/>
      <w:pPr>
        <w:ind w:left="4130" w:hanging="180"/>
      </w:pPr>
    </w:lvl>
    <w:lvl w:ilvl="6" w:tplc="041A000F" w:tentative="1">
      <w:start w:val="1"/>
      <w:numFmt w:val="decimal"/>
      <w:lvlText w:val="%7."/>
      <w:lvlJc w:val="left"/>
      <w:pPr>
        <w:ind w:left="4850" w:hanging="360"/>
      </w:pPr>
    </w:lvl>
    <w:lvl w:ilvl="7" w:tplc="041A0019" w:tentative="1">
      <w:start w:val="1"/>
      <w:numFmt w:val="lowerLetter"/>
      <w:lvlText w:val="%8."/>
      <w:lvlJc w:val="left"/>
      <w:pPr>
        <w:ind w:left="5570" w:hanging="360"/>
      </w:pPr>
    </w:lvl>
    <w:lvl w:ilvl="8" w:tplc="041A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5" w15:restartNumberingAfterBreak="0">
    <w:nsid w:val="55CE1AED"/>
    <w:multiLevelType w:val="hybridMultilevel"/>
    <w:tmpl w:val="AF920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87E1F"/>
    <w:multiLevelType w:val="multilevel"/>
    <w:tmpl w:val="DDBACD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4E14FD5"/>
    <w:multiLevelType w:val="hybridMultilevel"/>
    <w:tmpl w:val="4864AFE6"/>
    <w:lvl w:ilvl="0" w:tplc="791486CA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  <w:b w:val="0"/>
        <w:bCs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6127F"/>
    <w:multiLevelType w:val="hybridMultilevel"/>
    <w:tmpl w:val="6E0E768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202DE3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245FCA"/>
    <w:multiLevelType w:val="hybridMultilevel"/>
    <w:tmpl w:val="7B9812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24E20"/>
    <w:multiLevelType w:val="hybridMultilevel"/>
    <w:tmpl w:val="904631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90CEF"/>
    <w:multiLevelType w:val="hybridMultilevel"/>
    <w:tmpl w:val="9A542044"/>
    <w:lvl w:ilvl="0" w:tplc="70E4489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0089A"/>
    <w:multiLevelType w:val="hybridMultilevel"/>
    <w:tmpl w:val="29D07E9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164976">
    <w:abstractNumId w:val="12"/>
  </w:num>
  <w:num w:numId="2" w16cid:durableId="398286604">
    <w:abstractNumId w:val="9"/>
  </w:num>
  <w:num w:numId="3" w16cid:durableId="474219329">
    <w:abstractNumId w:val="22"/>
  </w:num>
  <w:num w:numId="4" w16cid:durableId="925923847">
    <w:abstractNumId w:val="2"/>
  </w:num>
  <w:num w:numId="5" w16cid:durableId="743647838">
    <w:abstractNumId w:val="10"/>
  </w:num>
  <w:num w:numId="6" w16cid:durableId="903683359">
    <w:abstractNumId w:val="19"/>
  </w:num>
  <w:num w:numId="7" w16cid:durableId="1699237453">
    <w:abstractNumId w:val="18"/>
  </w:num>
  <w:num w:numId="8" w16cid:durableId="1599756990">
    <w:abstractNumId w:val="8"/>
  </w:num>
  <w:num w:numId="9" w16cid:durableId="1208102830">
    <w:abstractNumId w:val="20"/>
  </w:num>
  <w:num w:numId="10" w16cid:durableId="339549743">
    <w:abstractNumId w:val="5"/>
  </w:num>
  <w:num w:numId="11" w16cid:durableId="121114954">
    <w:abstractNumId w:val="6"/>
  </w:num>
  <w:num w:numId="12" w16cid:durableId="1724215313">
    <w:abstractNumId w:val="7"/>
  </w:num>
  <w:num w:numId="13" w16cid:durableId="1198198341">
    <w:abstractNumId w:val="13"/>
  </w:num>
  <w:num w:numId="14" w16cid:durableId="1544251194">
    <w:abstractNumId w:val="4"/>
  </w:num>
  <w:num w:numId="15" w16cid:durableId="1915315095">
    <w:abstractNumId w:val="3"/>
  </w:num>
  <w:num w:numId="16" w16cid:durableId="1782872072">
    <w:abstractNumId w:val="16"/>
  </w:num>
  <w:num w:numId="17" w16cid:durableId="2110193676">
    <w:abstractNumId w:val="1"/>
  </w:num>
  <w:num w:numId="18" w16cid:durableId="953244475">
    <w:abstractNumId w:val="14"/>
  </w:num>
  <w:num w:numId="19" w16cid:durableId="1850486839">
    <w:abstractNumId w:val="0"/>
  </w:num>
  <w:num w:numId="20" w16cid:durableId="1878471487">
    <w:abstractNumId w:val="17"/>
  </w:num>
  <w:num w:numId="21" w16cid:durableId="1121454670">
    <w:abstractNumId w:val="23"/>
  </w:num>
  <w:num w:numId="22" w16cid:durableId="653413332">
    <w:abstractNumId w:val="15"/>
  </w:num>
  <w:num w:numId="23" w16cid:durableId="1365714884">
    <w:abstractNumId w:val="21"/>
  </w:num>
  <w:num w:numId="24" w16cid:durableId="1360721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401"/>
    <w:rsid w:val="00045EFE"/>
    <w:rsid w:val="00071DA3"/>
    <w:rsid w:val="00071FC6"/>
    <w:rsid w:val="00081AF3"/>
    <w:rsid w:val="00096F29"/>
    <w:rsid w:val="000B1DB1"/>
    <w:rsid w:val="000B2637"/>
    <w:rsid w:val="000B53CD"/>
    <w:rsid w:val="0010005B"/>
    <w:rsid w:val="00111667"/>
    <w:rsid w:val="00111D07"/>
    <w:rsid w:val="00112A5B"/>
    <w:rsid w:val="00114D19"/>
    <w:rsid w:val="001167C2"/>
    <w:rsid w:val="001250B2"/>
    <w:rsid w:val="001258B4"/>
    <w:rsid w:val="00132C91"/>
    <w:rsid w:val="00132E7C"/>
    <w:rsid w:val="0014166D"/>
    <w:rsid w:val="001423D5"/>
    <w:rsid w:val="0016140B"/>
    <w:rsid w:val="0016388C"/>
    <w:rsid w:val="00163B55"/>
    <w:rsid w:val="0016665F"/>
    <w:rsid w:val="00174F4C"/>
    <w:rsid w:val="001811D0"/>
    <w:rsid w:val="00186362"/>
    <w:rsid w:val="001870F2"/>
    <w:rsid w:val="00193A93"/>
    <w:rsid w:val="0019698E"/>
    <w:rsid w:val="00197B2F"/>
    <w:rsid w:val="001A4069"/>
    <w:rsid w:val="001A6447"/>
    <w:rsid w:val="001B1B5C"/>
    <w:rsid w:val="001C6106"/>
    <w:rsid w:val="001E232C"/>
    <w:rsid w:val="0024754C"/>
    <w:rsid w:val="00271407"/>
    <w:rsid w:val="002728AE"/>
    <w:rsid w:val="00284BAD"/>
    <w:rsid w:val="002938AF"/>
    <w:rsid w:val="002B07F0"/>
    <w:rsid w:val="002C7156"/>
    <w:rsid w:val="002D6656"/>
    <w:rsid w:val="002E4938"/>
    <w:rsid w:val="002E5E5D"/>
    <w:rsid w:val="00306485"/>
    <w:rsid w:val="00307D33"/>
    <w:rsid w:val="00313FF8"/>
    <w:rsid w:val="003207B1"/>
    <w:rsid w:val="00327401"/>
    <w:rsid w:val="003304D6"/>
    <w:rsid w:val="00343E4C"/>
    <w:rsid w:val="003455C0"/>
    <w:rsid w:val="00363939"/>
    <w:rsid w:val="00372563"/>
    <w:rsid w:val="003775F5"/>
    <w:rsid w:val="00395C29"/>
    <w:rsid w:val="003B3EDA"/>
    <w:rsid w:val="003B79C2"/>
    <w:rsid w:val="003B7CE3"/>
    <w:rsid w:val="003C3382"/>
    <w:rsid w:val="003C57A1"/>
    <w:rsid w:val="003C6AD8"/>
    <w:rsid w:val="003D29DE"/>
    <w:rsid w:val="003F5A72"/>
    <w:rsid w:val="0040081A"/>
    <w:rsid w:val="0040294F"/>
    <w:rsid w:val="004056B6"/>
    <w:rsid w:val="00416DF1"/>
    <w:rsid w:val="00433494"/>
    <w:rsid w:val="0043672D"/>
    <w:rsid w:val="004508C0"/>
    <w:rsid w:val="00450DA7"/>
    <w:rsid w:val="00453E5A"/>
    <w:rsid w:val="00455F73"/>
    <w:rsid w:val="00465094"/>
    <w:rsid w:val="00471837"/>
    <w:rsid w:val="004736EB"/>
    <w:rsid w:val="00480FC5"/>
    <w:rsid w:val="00485A44"/>
    <w:rsid w:val="004861C8"/>
    <w:rsid w:val="00495B75"/>
    <w:rsid w:val="004A357A"/>
    <w:rsid w:val="004A6A3C"/>
    <w:rsid w:val="004B020A"/>
    <w:rsid w:val="004B177B"/>
    <w:rsid w:val="004C11EE"/>
    <w:rsid w:val="004C39F7"/>
    <w:rsid w:val="004D33AC"/>
    <w:rsid w:val="004D6BF8"/>
    <w:rsid w:val="004E0CD4"/>
    <w:rsid w:val="005028CB"/>
    <w:rsid w:val="00510584"/>
    <w:rsid w:val="00511449"/>
    <w:rsid w:val="00513A67"/>
    <w:rsid w:val="00515692"/>
    <w:rsid w:val="00517526"/>
    <w:rsid w:val="005300E3"/>
    <w:rsid w:val="00530469"/>
    <w:rsid w:val="00532A57"/>
    <w:rsid w:val="00544175"/>
    <w:rsid w:val="00551A8F"/>
    <w:rsid w:val="00571002"/>
    <w:rsid w:val="00573C33"/>
    <w:rsid w:val="005B01C9"/>
    <w:rsid w:val="005E2C34"/>
    <w:rsid w:val="00607A8E"/>
    <w:rsid w:val="006227A1"/>
    <w:rsid w:val="0063603B"/>
    <w:rsid w:val="006709E2"/>
    <w:rsid w:val="0067186F"/>
    <w:rsid w:val="006743D7"/>
    <w:rsid w:val="00674E27"/>
    <w:rsid w:val="00683DAD"/>
    <w:rsid w:val="00696813"/>
    <w:rsid w:val="006B2611"/>
    <w:rsid w:val="006B58B4"/>
    <w:rsid w:val="006C284C"/>
    <w:rsid w:val="006C4B2A"/>
    <w:rsid w:val="006D4B38"/>
    <w:rsid w:val="006E7598"/>
    <w:rsid w:val="006F3934"/>
    <w:rsid w:val="00700952"/>
    <w:rsid w:val="00701979"/>
    <w:rsid w:val="007112FB"/>
    <w:rsid w:val="007157E7"/>
    <w:rsid w:val="00721033"/>
    <w:rsid w:val="00725C47"/>
    <w:rsid w:val="00727BC6"/>
    <w:rsid w:val="007318B0"/>
    <w:rsid w:val="0074423B"/>
    <w:rsid w:val="00762F53"/>
    <w:rsid w:val="007651C9"/>
    <w:rsid w:val="00782685"/>
    <w:rsid w:val="007B06AF"/>
    <w:rsid w:val="007C3DB2"/>
    <w:rsid w:val="007F4924"/>
    <w:rsid w:val="0081313B"/>
    <w:rsid w:val="008338E4"/>
    <w:rsid w:val="00833BC0"/>
    <w:rsid w:val="00843898"/>
    <w:rsid w:val="00856878"/>
    <w:rsid w:val="00861F9B"/>
    <w:rsid w:val="00862E05"/>
    <w:rsid w:val="008652AD"/>
    <w:rsid w:val="008723FA"/>
    <w:rsid w:val="0087493D"/>
    <w:rsid w:val="00881CCB"/>
    <w:rsid w:val="0088236A"/>
    <w:rsid w:val="008920AA"/>
    <w:rsid w:val="0089668A"/>
    <w:rsid w:val="008A1BCC"/>
    <w:rsid w:val="008A223D"/>
    <w:rsid w:val="008A66A5"/>
    <w:rsid w:val="008B1F64"/>
    <w:rsid w:val="008B2F2A"/>
    <w:rsid w:val="008C09A6"/>
    <w:rsid w:val="008C36DD"/>
    <w:rsid w:val="00912AC4"/>
    <w:rsid w:val="00915C9F"/>
    <w:rsid w:val="0092544A"/>
    <w:rsid w:val="009269CA"/>
    <w:rsid w:val="0093054B"/>
    <w:rsid w:val="0093119D"/>
    <w:rsid w:val="0093272F"/>
    <w:rsid w:val="00934531"/>
    <w:rsid w:val="00947369"/>
    <w:rsid w:val="00961CA6"/>
    <w:rsid w:val="009815B3"/>
    <w:rsid w:val="0098166B"/>
    <w:rsid w:val="00986665"/>
    <w:rsid w:val="00992160"/>
    <w:rsid w:val="0099337F"/>
    <w:rsid w:val="009B5B9A"/>
    <w:rsid w:val="009C7C1E"/>
    <w:rsid w:val="009D5CF1"/>
    <w:rsid w:val="00A10061"/>
    <w:rsid w:val="00A22380"/>
    <w:rsid w:val="00A23EB0"/>
    <w:rsid w:val="00A55B99"/>
    <w:rsid w:val="00A60162"/>
    <w:rsid w:val="00A63C41"/>
    <w:rsid w:val="00A652C1"/>
    <w:rsid w:val="00A67977"/>
    <w:rsid w:val="00A70663"/>
    <w:rsid w:val="00A71D86"/>
    <w:rsid w:val="00A82A58"/>
    <w:rsid w:val="00A906C9"/>
    <w:rsid w:val="00A94912"/>
    <w:rsid w:val="00AA5282"/>
    <w:rsid w:val="00AA61E1"/>
    <w:rsid w:val="00AD6A10"/>
    <w:rsid w:val="00AE6A58"/>
    <w:rsid w:val="00AF587B"/>
    <w:rsid w:val="00AF6A43"/>
    <w:rsid w:val="00B06A8B"/>
    <w:rsid w:val="00B17B98"/>
    <w:rsid w:val="00B243EC"/>
    <w:rsid w:val="00B2479F"/>
    <w:rsid w:val="00B43BF0"/>
    <w:rsid w:val="00B56A58"/>
    <w:rsid w:val="00B677BB"/>
    <w:rsid w:val="00B828DF"/>
    <w:rsid w:val="00B92F14"/>
    <w:rsid w:val="00B93637"/>
    <w:rsid w:val="00BA008F"/>
    <w:rsid w:val="00BA58E1"/>
    <w:rsid w:val="00BA5A67"/>
    <w:rsid w:val="00BB4F1B"/>
    <w:rsid w:val="00BE13E2"/>
    <w:rsid w:val="00BF69E1"/>
    <w:rsid w:val="00C04209"/>
    <w:rsid w:val="00C060F6"/>
    <w:rsid w:val="00C11C0D"/>
    <w:rsid w:val="00C225C3"/>
    <w:rsid w:val="00C23AE1"/>
    <w:rsid w:val="00C351E7"/>
    <w:rsid w:val="00C43DAF"/>
    <w:rsid w:val="00C45934"/>
    <w:rsid w:val="00C549A1"/>
    <w:rsid w:val="00C551C3"/>
    <w:rsid w:val="00C56824"/>
    <w:rsid w:val="00C81134"/>
    <w:rsid w:val="00C84676"/>
    <w:rsid w:val="00C94A93"/>
    <w:rsid w:val="00C96B62"/>
    <w:rsid w:val="00CB17E5"/>
    <w:rsid w:val="00CB38F4"/>
    <w:rsid w:val="00CC4859"/>
    <w:rsid w:val="00CC6FF2"/>
    <w:rsid w:val="00CC758E"/>
    <w:rsid w:val="00D02DFE"/>
    <w:rsid w:val="00D034A2"/>
    <w:rsid w:val="00D10463"/>
    <w:rsid w:val="00D1338C"/>
    <w:rsid w:val="00D23633"/>
    <w:rsid w:val="00D906D5"/>
    <w:rsid w:val="00DA133B"/>
    <w:rsid w:val="00DA5412"/>
    <w:rsid w:val="00DC0946"/>
    <w:rsid w:val="00DC27E9"/>
    <w:rsid w:val="00DC43B5"/>
    <w:rsid w:val="00DC640D"/>
    <w:rsid w:val="00E0403D"/>
    <w:rsid w:val="00E057C6"/>
    <w:rsid w:val="00E06640"/>
    <w:rsid w:val="00E07F02"/>
    <w:rsid w:val="00E13F1B"/>
    <w:rsid w:val="00E17460"/>
    <w:rsid w:val="00E25838"/>
    <w:rsid w:val="00E66939"/>
    <w:rsid w:val="00E6772C"/>
    <w:rsid w:val="00E7326B"/>
    <w:rsid w:val="00E756BA"/>
    <w:rsid w:val="00E91195"/>
    <w:rsid w:val="00EA146A"/>
    <w:rsid w:val="00EA5639"/>
    <w:rsid w:val="00EE2C59"/>
    <w:rsid w:val="00EF0D0E"/>
    <w:rsid w:val="00EF120A"/>
    <w:rsid w:val="00EF16DE"/>
    <w:rsid w:val="00EF630D"/>
    <w:rsid w:val="00EF756A"/>
    <w:rsid w:val="00F07066"/>
    <w:rsid w:val="00F32DBC"/>
    <w:rsid w:val="00F56C7F"/>
    <w:rsid w:val="00F6391E"/>
    <w:rsid w:val="00F67788"/>
    <w:rsid w:val="00F82041"/>
    <w:rsid w:val="00F87965"/>
    <w:rsid w:val="00FA1E33"/>
    <w:rsid w:val="00FB2BFA"/>
    <w:rsid w:val="00FC6B9C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77C02"/>
  <w15:docId w15:val="{7476F85B-AD8D-4AD5-AC2F-E943C17F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401"/>
    <w:pPr>
      <w:spacing w:after="0" w:line="240" w:lineRule="auto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32740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32740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2740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2740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2740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27401"/>
    <w:p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27401"/>
    <w:pPr>
      <w:spacing w:before="240" w:after="60"/>
      <w:outlineLvl w:val="6"/>
    </w:p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27401"/>
    <w:pPr>
      <w:spacing w:before="240" w:after="60"/>
      <w:outlineLvl w:val="7"/>
    </w:pPr>
    <w:rPr>
      <w:i/>
      <w:iCs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32740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2740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32740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2740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rsid w:val="00327401"/>
    <w:rPr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27401"/>
    <w:rPr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27401"/>
    <w:rPr>
      <w:b/>
      <w:bCs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27401"/>
    <w:rPr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27401"/>
    <w:rPr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rsid w:val="00327401"/>
    <w:rPr>
      <w:rFonts w:asciiTheme="majorHAnsi" w:eastAsiaTheme="majorEastAsia" w:hAnsiTheme="majorHAnsi"/>
    </w:rPr>
  </w:style>
  <w:style w:type="paragraph" w:styleId="Naslov">
    <w:name w:val="Title"/>
    <w:basedOn w:val="Normal"/>
    <w:next w:val="Normal"/>
    <w:link w:val="NaslovChar"/>
    <w:qFormat/>
    <w:rsid w:val="0032740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32740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2740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slovChar">
    <w:name w:val="Podnaslov Char"/>
    <w:basedOn w:val="Zadanifontodlomka"/>
    <w:link w:val="Podnaslov"/>
    <w:uiPriority w:val="11"/>
    <w:rsid w:val="00327401"/>
    <w:rPr>
      <w:rFonts w:asciiTheme="majorHAnsi" w:eastAsiaTheme="majorEastAsia" w:hAnsiTheme="majorHAnsi"/>
      <w:sz w:val="24"/>
      <w:szCs w:val="24"/>
    </w:rPr>
  </w:style>
  <w:style w:type="character" w:styleId="Naglaeno">
    <w:name w:val="Strong"/>
    <w:basedOn w:val="Zadanifontodlomka"/>
    <w:qFormat/>
    <w:rsid w:val="00327401"/>
    <w:rPr>
      <w:b/>
      <w:bCs/>
    </w:rPr>
  </w:style>
  <w:style w:type="character" w:styleId="Istaknuto">
    <w:name w:val="Emphasis"/>
    <w:basedOn w:val="Zadanifontodlomka"/>
    <w:uiPriority w:val="20"/>
    <w:qFormat/>
    <w:rsid w:val="00327401"/>
    <w:rPr>
      <w:rFonts w:asciiTheme="minorHAnsi" w:hAnsiTheme="minorHAnsi"/>
      <w:b/>
      <w:i/>
      <w:iCs/>
    </w:rPr>
  </w:style>
  <w:style w:type="paragraph" w:styleId="Bezproreda">
    <w:name w:val="No Spacing"/>
    <w:basedOn w:val="Normal"/>
    <w:uiPriority w:val="1"/>
    <w:qFormat/>
    <w:rsid w:val="00327401"/>
    <w:rPr>
      <w:szCs w:val="32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327401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327401"/>
    <w:rPr>
      <w:i/>
    </w:rPr>
  </w:style>
  <w:style w:type="character" w:customStyle="1" w:styleId="CitatChar">
    <w:name w:val="Citat Char"/>
    <w:basedOn w:val="Zadanifontodlomka"/>
    <w:link w:val="Citat"/>
    <w:uiPriority w:val="29"/>
    <w:rsid w:val="00327401"/>
    <w:rPr>
      <w:i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27401"/>
    <w:pPr>
      <w:ind w:left="720" w:right="720"/>
    </w:pPr>
    <w:rPr>
      <w:b/>
      <w:i/>
      <w:szCs w:val="2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27401"/>
    <w:rPr>
      <w:b/>
      <w:i/>
      <w:sz w:val="24"/>
    </w:rPr>
  </w:style>
  <w:style w:type="character" w:styleId="Neupadljivoisticanje">
    <w:name w:val="Subtle Emphasis"/>
    <w:uiPriority w:val="19"/>
    <w:qFormat/>
    <w:rsid w:val="00327401"/>
    <w:rPr>
      <w:i/>
      <w:color w:val="5A5A5A" w:themeColor="text1" w:themeTint="A5"/>
    </w:rPr>
  </w:style>
  <w:style w:type="character" w:styleId="Jakoisticanje">
    <w:name w:val="Intense Emphasis"/>
    <w:basedOn w:val="Zadanifontodlomka"/>
    <w:uiPriority w:val="21"/>
    <w:qFormat/>
    <w:rsid w:val="00327401"/>
    <w:rPr>
      <w:b/>
      <w:i/>
      <w:sz w:val="24"/>
      <w:szCs w:val="24"/>
      <w:u w:val="single"/>
    </w:rPr>
  </w:style>
  <w:style w:type="character" w:styleId="Neupadljivareferenca">
    <w:name w:val="Subtle Reference"/>
    <w:basedOn w:val="Zadanifontodlomka"/>
    <w:uiPriority w:val="31"/>
    <w:qFormat/>
    <w:rsid w:val="00327401"/>
    <w:rPr>
      <w:sz w:val="24"/>
      <w:szCs w:val="24"/>
      <w:u w:val="single"/>
    </w:rPr>
  </w:style>
  <w:style w:type="character" w:styleId="Istaknutareferenca">
    <w:name w:val="Intense Reference"/>
    <w:basedOn w:val="Zadanifontodlomka"/>
    <w:uiPriority w:val="32"/>
    <w:qFormat/>
    <w:rsid w:val="00327401"/>
    <w:rPr>
      <w:b/>
      <w:sz w:val="24"/>
      <w:u w:val="single"/>
    </w:rPr>
  </w:style>
  <w:style w:type="character" w:styleId="Naslovknjige">
    <w:name w:val="Book Title"/>
    <w:basedOn w:val="Zadanifontodlomka"/>
    <w:uiPriority w:val="33"/>
    <w:qFormat/>
    <w:rsid w:val="00327401"/>
    <w:rPr>
      <w:rFonts w:asciiTheme="majorHAnsi" w:eastAsiaTheme="majorEastAsia" w:hAnsiTheme="majorHAnsi"/>
      <w:b/>
      <w:i/>
      <w:sz w:val="24"/>
      <w:szCs w:val="24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7401"/>
    <w:pPr>
      <w:outlineLvl w:val="9"/>
    </w:pPr>
  </w:style>
  <w:style w:type="paragraph" w:styleId="Zaglavlje">
    <w:name w:val="header"/>
    <w:basedOn w:val="Normal"/>
    <w:link w:val="ZaglavljeChar"/>
    <w:uiPriority w:val="99"/>
    <w:unhideWhenUsed/>
    <w:rsid w:val="002938A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938AF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938A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938AF"/>
    <w:rPr>
      <w:sz w:val="24"/>
      <w:szCs w:val="24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locked/>
    <w:rsid w:val="0016140B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B79C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B79C2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6B58B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-9-8">
    <w:name w:val="t-9-8"/>
    <w:basedOn w:val="Normal"/>
    <w:rsid w:val="00450DA7"/>
    <w:pPr>
      <w:spacing w:before="100" w:beforeAutospacing="1" w:after="100" w:afterAutospacing="1"/>
    </w:pPr>
    <w:rPr>
      <w:rFonts w:ascii="Times New Roman" w:eastAsia="Times New Roman" w:hAnsi="Times New Roman"/>
      <w:lang w:val="hr-HR" w:eastAsia="hr-HR" w:bidi="ar-SA"/>
    </w:rPr>
  </w:style>
  <w:style w:type="paragraph" w:customStyle="1" w:styleId="Odlomakpopisa1">
    <w:name w:val="Odlomak popisa1"/>
    <w:basedOn w:val="Normal"/>
    <w:rsid w:val="00762F53"/>
    <w:pPr>
      <w:spacing w:after="200"/>
      <w:ind w:left="720"/>
    </w:pPr>
    <w:rPr>
      <w:rFonts w:ascii="Calibri" w:eastAsia="Times New Roman" w:hAnsi="Calibri"/>
    </w:rPr>
  </w:style>
  <w:style w:type="paragraph" w:customStyle="1" w:styleId="box453040">
    <w:name w:val="box_453040"/>
    <w:basedOn w:val="Normal"/>
    <w:rsid w:val="00306485"/>
    <w:pPr>
      <w:spacing w:before="100" w:beforeAutospacing="1" w:after="188"/>
    </w:pPr>
    <w:rPr>
      <w:rFonts w:ascii="Times New Roman" w:eastAsia="Times New Roman" w:hAnsi="Times New Roman"/>
      <w:lang w:val="hr-HR" w:eastAsia="hr-HR" w:bidi="ar-SA"/>
    </w:rPr>
  </w:style>
  <w:style w:type="character" w:styleId="Hiperveza">
    <w:name w:val="Hyperlink"/>
    <w:basedOn w:val="Zadanifontodlomka"/>
    <w:uiPriority w:val="99"/>
    <w:unhideWhenUsed/>
    <w:rsid w:val="00515692"/>
    <w:rPr>
      <w:color w:val="0000FF" w:themeColor="hyperlink"/>
      <w:u w:val="single"/>
    </w:rPr>
  </w:style>
  <w:style w:type="paragraph" w:styleId="Tijeloteksta">
    <w:name w:val="Body Text"/>
    <w:aliases w:val=" uvlaka 3,  uvlaka 2,uvlaka 3,uvlaka 2"/>
    <w:basedOn w:val="Normal"/>
    <w:link w:val="TijelotekstaChar"/>
    <w:rsid w:val="00C549A1"/>
    <w:rPr>
      <w:rFonts w:ascii="Times New Roman" w:eastAsia="Times New Roman" w:hAnsi="Times New Roman"/>
      <w:szCs w:val="20"/>
      <w:lang w:bidi="ar-SA"/>
    </w:rPr>
  </w:style>
  <w:style w:type="character" w:customStyle="1" w:styleId="TijelotekstaChar">
    <w:name w:val="Tijelo teksta Char"/>
    <w:aliases w:val=" uvlaka 3 Char,  uvlaka 2 Char,uvlaka 3 Char,uvlaka 2 Char"/>
    <w:basedOn w:val="Zadanifontodlomka"/>
    <w:link w:val="Tijeloteksta"/>
    <w:rsid w:val="00C549A1"/>
    <w:rPr>
      <w:rFonts w:ascii="Times New Roman" w:eastAsia="Times New Roman" w:hAnsi="Times New Roman"/>
      <w:sz w:val="24"/>
      <w:szCs w:val="20"/>
      <w:lang w:bidi="ar-SA"/>
    </w:rPr>
  </w:style>
  <w:style w:type="paragraph" w:customStyle="1" w:styleId="Normal1">
    <w:name w:val="Normal1"/>
    <w:rsid w:val="00C549A1"/>
    <w:pPr>
      <w:widowControl w:val="0"/>
      <w:suppressAutoHyphens/>
      <w:autoSpaceDE w:val="0"/>
      <w:spacing w:after="0" w:line="240" w:lineRule="auto"/>
    </w:pPr>
    <w:rPr>
      <w:rFonts w:ascii="Arial" w:eastAsia="Times New Roman" w:hAnsi="Arial"/>
      <w:szCs w:val="20"/>
      <w:lang w:val="hr-HR" w:eastAsia="hr-HR" w:bidi="ar-SA"/>
    </w:rPr>
  </w:style>
  <w:style w:type="character" w:styleId="Nerijeenospominjanje">
    <w:name w:val="Unresolved Mention"/>
    <w:basedOn w:val="Zadanifontodlomka"/>
    <w:uiPriority w:val="99"/>
    <w:semiHidden/>
    <w:unhideWhenUsed/>
    <w:rsid w:val="002728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18190-BE23-4FA9-A1EE-C682E7683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1610</Words>
  <Characters>9179</Characters>
  <Application>Microsoft Office Word</Application>
  <DocSecurity>0</DocSecurity>
  <Lines>76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Danijela Mezulić</cp:lastModifiedBy>
  <cp:revision>21</cp:revision>
  <cp:lastPrinted>2021-03-31T07:53:00Z</cp:lastPrinted>
  <dcterms:created xsi:type="dcterms:W3CDTF">2023-01-02T10:42:00Z</dcterms:created>
  <dcterms:modified xsi:type="dcterms:W3CDTF">2025-10-13T09:50:00Z</dcterms:modified>
</cp:coreProperties>
</file>